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86" w:rsidRDefault="00BA5386" w:rsidP="00BA5386">
      <w:pPr>
        <w:spacing w:line="240" w:lineRule="auto"/>
        <w:rPr>
          <w:rFonts w:ascii="Trebuchet MS" w:eastAsia="Times New Roman" w:hAnsi="Trebuchet MS" w:cs="Times New Roman"/>
          <w:b/>
          <w:bCs/>
          <w:color w:val="000000"/>
          <w:lang w:eastAsia="fr-FR"/>
        </w:rPr>
      </w:pPr>
      <w:r>
        <w:object w:dxaOrig="10409" w:dyaOrig="6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62.85pt" o:ole="">
            <v:imagedata r:id="rId9" o:title=""/>
          </v:shape>
          <o:OLEObject Type="Embed" ProgID="MSPhotoEd.3" ShapeID="_x0000_i1025" DrawAspect="Content" ObjectID="_1610365229" r:id="rId10"/>
        </w:object>
      </w:r>
    </w:p>
    <w:p w:rsidR="005744A8" w:rsidRPr="007F2DA2" w:rsidRDefault="002F6463" w:rsidP="00A45923">
      <w:pPr>
        <w:spacing w:line="240" w:lineRule="auto"/>
        <w:jc w:val="center"/>
        <w:rPr>
          <w:rFonts w:ascii="Times New Roman" w:eastAsia="Times New Roman" w:hAnsi="Times New Roman" w:cs="Times New Roman"/>
          <w:b/>
          <w:caps/>
          <w:outline/>
          <w:color w:val="8064A2" w:themeColor="accent4"/>
          <w:sz w:val="36"/>
          <w:szCs w:val="36"/>
          <w:lang w:eastAsia="fr-FR"/>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Meiryo" w:eastAsia="Meiryo" w:hAnsi="Meiryo" w:cs="Meiryo"/>
          <w:noProof/>
          <w:color w:val="333333"/>
          <w:sz w:val="17"/>
          <w:szCs w:val="17"/>
          <w:lang w:eastAsia="fr-FR"/>
        </w:rPr>
        <w:drawing>
          <wp:anchor distT="0" distB="0" distL="114300" distR="114300" simplePos="0" relativeHeight="251661312" behindDoc="1" locked="0" layoutInCell="1" allowOverlap="1" wp14:anchorId="7435509D" wp14:editId="3C62810F">
            <wp:simplePos x="0" y="0"/>
            <wp:positionH relativeFrom="column">
              <wp:posOffset>-83185</wp:posOffset>
            </wp:positionH>
            <wp:positionV relativeFrom="paragraph">
              <wp:posOffset>79250</wp:posOffset>
            </wp:positionV>
            <wp:extent cx="3801600" cy="1706400"/>
            <wp:effectExtent l="0" t="0" r="8890" b="8255"/>
            <wp:wrapThrough wrapText="bothSides">
              <wp:wrapPolygon edited="0">
                <wp:start x="0" y="0"/>
                <wp:lineTo x="0" y="21463"/>
                <wp:lineTo x="21542" y="21463"/>
                <wp:lineTo x="21542" y="0"/>
                <wp:lineTo x="0" y="0"/>
              </wp:wrapPolygon>
            </wp:wrapThrough>
            <wp:docPr id="3" name="Image 3" descr="https://previews.123rf.com/images/iimages/iimages1209/iimages120900410/15378658-illustration-d-un-des-enfants-qui-jouent-joyeusement-en-dehors-Banque-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s_preview_basket_img" descr="https://previews.123rf.com/images/iimages/iimages1209/iimages120900410/15378658-illustration-d-un-des-enfants-qui-jouent-joyeusement-en-dehors-Banque-d'imag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1600" cy="170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44A8" w:rsidRPr="007F2DA2">
        <w:rPr>
          <w:rFonts w:ascii="Trebuchet MS" w:eastAsia="Times New Roman" w:hAnsi="Trebuchet MS" w:cs="Times New Roman"/>
          <w:b/>
          <w:bCs/>
          <w:caps/>
          <w:outline/>
          <w:color w:val="8064A2" w:themeColor="accent4"/>
          <w:sz w:val="36"/>
          <w:szCs w:val="36"/>
          <w:lang w:eastAsia="fr-FR"/>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PROJET COLLECTE DE JOUETS</w:t>
      </w:r>
    </w:p>
    <w:p w:rsidR="005744A8" w:rsidRPr="002F6463" w:rsidRDefault="00660EDD" w:rsidP="005744A8">
      <w:pPr>
        <w:spacing w:line="240" w:lineRule="auto"/>
        <w:jc w:val="center"/>
        <w:rPr>
          <w:rFonts w:ascii="Times New Roman" w:eastAsia="Times New Roman" w:hAnsi="Times New Roman" w:cs="Times New Roman"/>
          <w:b/>
          <w:caps/>
          <w:outline/>
          <w:color w:val="8064A2" w:themeColor="accent4"/>
          <w:sz w:val="32"/>
          <w:szCs w:val="32"/>
          <w:lang w:eastAsia="fr-FR"/>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F6463">
        <w:rPr>
          <w:rFonts w:ascii="Trebuchet MS" w:eastAsia="Times New Roman" w:hAnsi="Trebuchet MS" w:cs="Times New Roman"/>
          <w:b/>
          <w:bCs/>
          <w:caps/>
          <w:outline/>
          <w:color w:val="8064A2" w:themeColor="accent4"/>
          <w:sz w:val="32"/>
          <w:szCs w:val="32"/>
          <w:lang w:eastAsia="fr-FR"/>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C’est à</w:t>
      </w:r>
      <w:r w:rsidR="005744A8" w:rsidRPr="002F6463">
        <w:rPr>
          <w:rFonts w:ascii="Trebuchet MS" w:eastAsia="Times New Roman" w:hAnsi="Trebuchet MS" w:cs="Times New Roman"/>
          <w:b/>
          <w:bCs/>
          <w:caps/>
          <w:outline/>
          <w:color w:val="8064A2" w:themeColor="accent4"/>
          <w:sz w:val="32"/>
          <w:szCs w:val="32"/>
          <w:lang w:eastAsia="fr-FR"/>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vous de Jouer !</w:t>
      </w:r>
      <w:r w:rsidR="00A45923" w:rsidRPr="002F6463">
        <w:rPr>
          <w:rFonts w:ascii="Trebuchet MS" w:eastAsia="Times New Roman" w:hAnsi="Trebuchet MS" w:cs="Times New Roman"/>
          <w:b/>
          <w:bCs/>
          <w:caps/>
          <w:outline/>
          <w:color w:val="8064A2" w:themeColor="accent4"/>
          <w:sz w:val="32"/>
          <w:szCs w:val="32"/>
          <w:lang w:eastAsia="fr-FR"/>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5744A8" w:rsidRDefault="005744A8" w:rsidP="002F6463">
      <w:pPr>
        <w:spacing w:after="0" w:line="240" w:lineRule="auto"/>
        <w:jc w:val="right"/>
        <w:rPr>
          <w:rFonts w:ascii="Times New Roman" w:eastAsia="Times New Roman" w:hAnsi="Times New Roman" w:cs="Times New Roman"/>
          <w:sz w:val="24"/>
          <w:szCs w:val="24"/>
          <w:lang w:eastAsia="fr-FR"/>
        </w:rPr>
      </w:pPr>
    </w:p>
    <w:p w:rsidR="007F2DA2" w:rsidRDefault="007F2DA2" w:rsidP="005744A8">
      <w:pPr>
        <w:spacing w:after="0" w:line="240" w:lineRule="auto"/>
        <w:rPr>
          <w:rFonts w:ascii="Times New Roman" w:eastAsia="Times New Roman" w:hAnsi="Times New Roman" w:cs="Times New Roman"/>
          <w:sz w:val="24"/>
          <w:szCs w:val="24"/>
          <w:lang w:eastAsia="fr-FR"/>
        </w:rPr>
      </w:pPr>
    </w:p>
    <w:p w:rsidR="002F6463" w:rsidRDefault="002F6463" w:rsidP="005744A8">
      <w:pPr>
        <w:spacing w:after="0" w:line="240" w:lineRule="auto"/>
        <w:rPr>
          <w:rFonts w:ascii="Times New Roman" w:eastAsia="Times New Roman" w:hAnsi="Times New Roman" w:cs="Times New Roman"/>
          <w:sz w:val="24"/>
          <w:szCs w:val="24"/>
          <w:lang w:eastAsia="fr-FR"/>
        </w:rPr>
      </w:pPr>
    </w:p>
    <w:p w:rsidR="002F6463" w:rsidRDefault="002F6463" w:rsidP="005744A8">
      <w:pPr>
        <w:spacing w:after="0" w:line="240" w:lineRule="auto"/>
        <w:rPr>
          <w:rFonts w:ascii="Times New Roman" w:eastAsia="Times New Roman" w:hAnsi="Times New Roman" w:cs="Times New Roman"/>
          <w:sz w:val="24"/>
          <w:szCs w:val="24"/>
          <w:lang w:eastAsia="fr-FR"/>
        </w:rPr>
      </w:pPr>
    </w:p>
    <w:p w:rsidR="002F6463" w:rsidRPr="005744A8" w:rsidRDefault="002F6463" w:rsidP="005744A8">
      <w:pPr>
        <w:spacing w:after="0" w:line="240" w:lineRule="auto"/>
        <w:rPr>
          <w:rFonts w:ascii="Times New Roman" w:eastAsia="Times New Roman" w:hAnsi="Times New Roman" w:cs="Times New Roman"/>
          <w:sz w:val="24"/>
          <w:szCs w:val="24"/>
          <w:lang w:eastAsia="fr-FR"/>
        </w:rPr>
      </w:pPr>
    </w:p>
    <w:p w:rsidR="005744A8" w:rsidRPr="005744A8" w:rsidRDefault="005744A8" w:rsidP="00660EDD">
      <w:pPr>
        <w:spacing w:line="240" w:lineRule="auto"/>
        <w:jc w:val="both"/>
        <w:rPr>
          <w:rFonts w:ascii="Times New Roman" w:eastAsia="Times New Roman" w:hAnsi="Times New Roman" w:cs="Times New Roman"/>
          <w:sz w:val="24"/>
          <w:szCs w:val="24"/>
          <w:lang w:eastAsia="fr-FR"/>
        </w:rPr>
      </w:pPr>
      <w:r w:rsidRPr="005744A8">
        <w:rPr>
          <w:rFonts w:ascii="Calibri" w:eastAsia="Times New Roman" w:hAnsi="Calibri" w:cs="Times New Roman"/>
          <w:color w:val="000000"/>
          <w:lang w:eastAsia="fr-FR"/>
        </w:rPr>
        <w:t xml:space="preserve">Depuis le 10 novembre 1945, l’UDAF de la Moselle n’a cessé d’évoluer pour contribuer à </w:t>
      </w:r>
      <w:r w:rsidR="005A762F" w:rsidRPr="005744A8">
        <w:rPr>
          <w:rFonts w:ascii="Calibri" w:eastAsia="Times New Roman" w:hAnsi="Calibri" w:cs="Times New Roman"/>
          <w:color w:val="000000"/>
          <w:lang w:eastAsia="fr-FR"/>
        </w:rPr>
        <w:t>œuvrer</w:t>
      </w:r>
      <w:r w:rsidRPr="005744A8">
        <w:rPr>
          <w:rFonts w:ascii="Calibri" w:eastAsia="Times New Roman" w:hAnsi="Calibri" w:cs="Times New Roman"/>
          <w:color w:val="000000"/>
          <w:lang w:eastAsia="fr-FR"/>
        </w:rPr>
        <w:t xml:space="preserve"> dans l’intérêt des familles.</w:t>
      </w:r>
    </w:p>
    <w:p w:rsidR="005744A8" w:rsidRPr="005744A8" w:rsidRDefault="005744A8" w:rsidP="00660EDD">
      <w:pPr>
        <w:spacing w:line="240" w:lineRule="auto"/>
        <w:jc w:val="both"/>
        <w:rPr>
          <w:rFonts w:ascii="Times New Roman" w:eastAsia="Times New Roman" w:hAnsi="Times New Roman" w:cs="Times New Roman"/>
          <w:sz w:val="24"/>
          <w:szCs w:val="24"/>
          <w:lang w:eastAsia="fr-FR"/>
        </w:rPr>
      </w:pPr>
      <w:r w:rsidRPr="005744A8">
        <w:rPr>
          <w:rFonts w:ascii="Calibri" w:eastAsia="Times New Roman" w:hAnsi="Calibri" w:cs="Times New Roman"/>
          <w:color w:val="000000"/>
          <w:lang w:eastAsia="fr-FR"/>
        </w:rPr>
        <w:t>Différents  services ont été créés au fil des années suivant l’évolution de la société et des politiques sociales afin de répondre au mieux aux différe</w:t>
      </w:r>
      <w:r w:rsidR="007F2DA2">
        <w:rPr>
          <w:rFonts w:ascii="Calibri" w:eastAsia="Times New Roman" w:hAnsi="Calibri" w:cs="Times New Roman"/>
          <w:color w:val="000000"/>
          <w:lang w:eastAsia="fr-FR"/>
        </w:rPr>
        <w:t xml:space="preserve">nts besoins des familles vivant </w:t>
      </w:r>
      <w:r w:rsidRPr="005744A8">
        <w:rPr>
          <w:rFonts w:ascii="Calibri" w:eastAsia="Times New Roman" w:hAnsi="Calibri" w:cs="Times New Roman"/>
          <w:color w:val="000000"/>
          <w:lang w:eastAsia="fr-FR"/>
        </w:rPr>
        <w:t xml:space="preserve">dans le département mosellan. </w:t>
      </w:r>
    </w:p>
    <w:p w:rsidR="005744A8" w:rsidRPr="005744A8" w:rsidRDefault="005744A8" w:rsidP="00660EDD">
      <w:pPr>
        <w:spacing w:line="240" w:lineRule="auto"/>
        <w:jc w:val="both"/>
        <w:rPr>
          <w:rFonts w:ascii="Times New Roman" w:eastAsia="Times New Roman" w:hAnsi="Times New Roman" w:cs="Times New Roman"/>
          <w:sz w:val="24"/>
          <w:szCs w:val="24"/>
          <w:lang w:eastAsia="fr-FR"/>
        </w:rPr>
      </w:pPr>
      <w:r w:rsidRPr="005744A8">
        <w:rPr>
          <w:rFonts w:ascii="Calibri" w:eastAsia="Times New Roman" w:hAnsi="Calibri" w:cs="Times New Roman"/>
          <w:color w:val="000000"/>
          <w:lang w:eastAsia="fr-FR"/>
        </w:rPr>
        <w:t xml:space="preserve">Le  service </w:t>
      </w:r>
      <w:r w:rsidR="005A762F">
        <w:rPr>
          <w:rFonts w:ascii="Calibri" w:eastAsia="Times New Roman" w:hAnsi="Calibri" w:cs="Times New Roman"/>
          <w:color w:val="000000"/>
          <w:lang w:eastAsia="fr-FR"/>
        </w:rPr>
        <w:t>d’</w:t>
      </w:r>
      <w:r w:rsidRPr="005744A8">
        <w:rPr>
          <w:rFonts w:ascii="Calibri" w:eastAsia="Times New Roman" w:hAnsi="Calibri" w:cs="Times New Roman"/>
          <w:color w:val="000000"/>
          <w:lang w:eastAsia="fr-FR"/>
        </w:rPr>
        <w:t>A</w:t>
      </w:r>
      <w:r w:rsidR="005A762F">
        <w:rPr>
          <w:rFonts w:ascii="Calibri" w:eastAsia="Times New Roman" w:hAnsi="Calibri" w:cs="Times New Roman"/>
          <w:color w:val="000000"/>
          <w:lang w:eastAsia="fr-FR"/>
        </w:rPr>
        <w:t xml:space="preserve">ccompagnement à la </w:t>
      </w:r>
      <w:r w:rsidRPr="005744A8">
        <w:rPr>
          <w:rFonts w:ascii="Calibri" w:eastAsia="Times New Roman" w:hAnsi="Calibri" w:cs="Times New Roman"/>
          <w:color w:val="000000"/>
          <w:lang w:eastAsia="fr-FR"/>
        </w:rPr>
        <w:t>G</w:t>
      </w:r>
      <w:r w:rsidR="005A762F">
        <w:rPr>
          <w:rFonts w:ascii="Calibri" w:eastAsia="Times New Roman" w:hAnsi="Calibri" w:cs="Times New Roman"/>
          <w:color w:val="000000"/>
          <w:lang w:eastAsia="fr-FR"/>
        </w:rPr>
        <w:t xml:space="preserve">estion des </w:t>
      </w:r>
      <w:r w:rsidRPr="005744A8">
        <w:rPr>
          <w:rFonts w:ascii="Calibri" w:eastAsia="Times New Roman" w:hAnsi="Calibri" w:cs="Times New Roman"/>
          <w:color w:val="000000"/>
          <w:lang w:eastAsia="fr-FR"/>
        </w:rPr>
        <w:t>P</w:t>
      </w:r>
      <w:r w:rsidR="005A762F">
        <w:rPr>
          <w:rFonts w:ascii="Calibri" w:eastAsia="Times New Roman" w:hAnsi="Calibri" w:cs="Times New Roman"/>
          <w:color w:val="000000"/>
          <w:lang w:eastAsia="fr-FR"/>
        </w:rPr>
        <w:t xml:space="preserve">restations </w:t>
      </w:r>
      <w:r w:rsidRPr="005744A8">
        <w:rPr>
          <w:rFonts w:ascii="Calibri" w:eastAsia="Times New Roman" w:hAnsi="Calibri" w:cs="Times New Roman"/>
          <w:color w:val="000000"/>
          <w:lang w:eastAsia="fr-FR"/>
        </w:rPr>
        <w:t>S</w:t>
      </w:r>
      <w:r w:rsidR="0090415F">
        <w:rPr>
          <w:rFonts w:ascii="Calibri" w:eastAsia="Times New Roman" w:hAnsi="Calibri" w:cs="Times New Roman"/>
          <w:color w:val="000000"/>
          <w:lang w:eastAsia="fr-FR"/>
        </w:rPr>
        <w:t>ociales</w:t>
      </w:r>
      <w:r w:rsidRPr="005744A8">
        <w:rPr>
          <w:rFonts w:ascii="Calibri" w:eastAsia="Times New Roman" w:hAnsi="Calibri" w:cs="Times New Roman"/>
          <w:color w:val="000000"/>
          <w:lang w:eastAsia="fr-FR"/>
        </w:rPr>
        <w:t xml:space="preserve"> regroupe les mesures administratives et judiciaires. Les travailleurs sociaux qui exercent les différentes mesures ont notamment pour mission d’accompagner les familles dans la gestion budgétair</w:t>
      </w:r>
      <w:r w:rsidR="005A762F">
        <w:rPr>
          <w:rFonts w:ascii="Calibri" w:eastAsia="Times New Roman" w:hAnsi="Calibri" w:cs="Times New Roman"/>
          <w:color w:val="000000"/>
          <w:lang w:eastAsia="fr-FR"/>
        </w:rPr>
        <w:t>e quotidienne en assurant le</w:t>
      </w:r>
      <w:r w:rsidRPr="005744A8">
        <w:rPr>
          <w:rFonts w:ascii="Calibri" w:eastAsia="Times New Roman" w:hAnsi="Calibri" w:cs="Times New Roman"/>
          <w:color w:val="000000"/>
          <w:lang w:eastAsia="fr-FR"/>
        </w:rPr>
        <w:t xml:space="preserve"> </w:t>
      </w:r>
      <w:r w:rsidR="005A762F">
        <w:rPr>
          <w:rFonts w:ascii="Calibri" w:eastAsia="Times New Roman" w:hAnsi="Calibri" w:cs="Times New Roman"/>
          <w:color w:val="000000"/>
          <w:lang w:eastAsia="fr-FR"/>
        </w:rPr>
        <w:t>règlement de leurs charges tout en favorisant</w:t>
      </w:r>
      <w:r w:rsidRPr="005744A8">
        <w:rPr>
          <w:rFonts w:ascii="Calibri" w:eastAsia="Times New Roman" w:hAnsi="Calibri" w:cs="Times New Roman"/>
          <w:color w:val="000000"/>
          <w:lang w:eastAsia="fr-FR"/>
        </w:rPr>
        <w:t xml:space="preserve"> les besoins des enfants.</w:t>
      </w:r>
    </w:p>
    <w:p w:rsidR="00801E43" w:rsidRPr="005744A8" w:rsidRDefault="00801E43" w:rsidP="00660EDD">
      <w:pPr>
        <w:spacing w:line="240" w:lineRule="auto"/>
        <w:jc w:val="both"/>
        <w:rPr>
          <w:rFonts w:ascii="Times New Roman" w:eastAsia="Times New Roman" w:hAnsi="Times New Roman" w:cs="Times New Roman"/>
          <w:sz w:val="24"/>
          <w:szCs w:val="24"/>
          <w:lang w:eastAsia="fr-FR"/>
        </w:rPr>
      </w:pPr>
      <w:r w:rsidRPr="005744A8">
        <w:rPr>
          <w:rFonts w:ascii="Calibri" w:eastAsia="Times New Roman" w:hAnsi="Calibri" w:cs="Times New Roman"/>
          <w:color w:val="000000"/>
          <w:lang w:eastAsia="fr-FR"/>
        </w:rPr>
        <w:t>Le public accompagné est en majorité en situat</w:t>
      </w:r>
      <w:r w:rsidR="0090415F">
        <w:rPr>
          <w:rFonts w:ascii="Calibri" w:eastAsia="Times New Roman" w:hAnsi="Calibri" w:cs="Times New Roman"/>
          <w:color w:val="000000"/>
          <w:lang w:eastAsia="fr-FR"/>
        </w:rPr>
        <w:t xml:space="preserve">ion de précarité économique </w:t>
      </w:r>
      <w:r>
        <w:rPr>
          <w:rFonts w:ascii="Calibri" w:eastAsia="Times New Roman" w:hAnsi="Calibri" w:cs="Times New Roman"/>
          <w:color w:val="000000"/>
          <w:lang w:eastAsia="fr-FR"/>
        </w:rPr>
        <w:t>et</w:t>
      </w:r>
      <w:r w:rsidRPr="005744A8">
        <w:rPr>
          <w:rFonts w:ascii="Calibri" w:eastAsia="Times New Roman" w:hAnsi="Calibri" w:cs="Times New Roman"/>
          <w:color w:val="000000"/>
          <w:lang w:eastAsia="fr-FR"/>
        </w:rPr>
        <w:t xml:space="preserve"> peine parfois à assur</w:t>
      </w:r>
      <w:r w:rsidR="0090415F">
        <w:rPr>
          <w:rFonts w:ascii="Calibri" w:eastAsia="Times New Roman" w:hAnsi="Calibri" w:cs="Times New Roman"/>
          <w:color w:val="000000"/>
          <w:lang w:eastAsia="fr-FR"/>
        </w:rPr>
        <w:t xml:space="preserve">er les besoins primaires. Aussi, </w:t>
      </w:r>
      <w:r w:rsidRPr="005744A8">
        <w:rPr>
          <w:rFonts w:ascii="Calibri" w:eastAsia="Times New Roman" w:hAnsi="Calibri" w:cs="Times New Roman"/>
          <w:color w:val="000000"/>
          <w:lang w:eastAsia="fr-FR"/>
        </w:rPr>
        <w:t>le poste de dépense dédié aux loisirs e</w:t>
      </w:r>
      <w:r w:rsidR="0090415F">
        <w:rPr>
          <w:rFonts w:ascii="Calibri" w:eastAsia="Times New Roman" w:hAnsi="Calibri" w:cs="Times New Roman"/>
          <w:color w:val="000000"/>
          <w:lang w:eastAsia="fr-FR"/>
        </w:rPr>
        <w:t>s</w:t>
      </w:r>
      <w:r w:rsidRPr="005744A8">
        <w:rPr>
          <w:rFonts w:ascii="Calibri" w:eastAsia="Times New Roman" w:hAnsi="Calibri" w:cs="Times New Roman"/>
          <w:color w:val="000000"/>
          <w:lang w:eastAsia="fr-FR"/>
        </w:rPr>
        <w:t xml:space="preserve">t souvent relégué au dernier plan voir même inexistant. </w:t>
      </w:r>
    </w:p>
    <w:p w:rsidR="00801E43" w:rsidRPr="005744A8" w:rsidRDefault="00801E43" w:rsidP="00660EDD">
      <w:pPr>
        <w:spacing w:line="240" w:lineRule="auto"/>
        <w:jc w:val="both"/>
        <w:rPr>
          <w:rFonts w:ascii="Times New Roman" w:eastAsia="Times New Roman" w:hAnsi="Times New Roman" w:cs="Times New Roman"/>
          <w:sz w:val="24"/>
          <w:szCs w:val="24"/>
          <w:lang w:eastAsia="fr-FR"/>
        </w:rPr>
      </w:pPr>
      <w:r w:rsidRPr="005744A8">
        <w:rPr>
          <w:rFonts w:ascii="Calibri" w:eastAsia="Times New Roman" w:hAnsi="Calibri" w:cs="Times New Roman"/>
          <w:color w:val="000000"/>
          <w:lang w:eastAsia="fr-FR"/>
        </w:rPr>
        <w:t>De nombreuses familles accompagnées par nos services rencontrent également des difficultés dans l’exercice de leur parentalité. Le lien entre l’enfant et le parent dans un contexte économique, social et familial en</w:t>
      </w:r>
      <w:r w:rsidR="0090415F">
        <w:rPr>
          <w:rFonts w:ascii="Calibri" w:eastAsia="Times New Roman" w:hAnsi="Calibri" w:cs="Times New Roman"/>
          <w:color w:val="000000"/>
          <w:lang w:eastAsia="fr-FR"/>
        </w:rPr>
        <w:t xml:space="preserve"> perpétuel évolution peut </w:t>
      </w:r>
      <w:r w:rsidRPr="005744A8">
        <w:rPr>
          <w:rFonts w:ascii="Calibri" w:eastAsia="Times New Roman" w:hAnsi="Calibri" w:cs="Times New Roman"/>
          <w:color w:val="000000"/>
          <w:lang w:eastAsia="fr-FR"/>
        </w:rPr>
        <w:t xml:space="preserve">être mis à mal. </w:t>
      </w:r>
    </w:p>
    <w:p w:rsidR="00801E43" w:rsidRDefault="00801E43" w:rsidP="00660EDD">
      <w:pPr>
        <w:spacing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Le psychologue Château écrit  </w:t>
      </w:r>
      <w:r w:rsidRPr="0090415F">
        <w:rPr>
          <w:rFonts w:ascii="Calibri" w:eastAsia="Times New Roman" w:hAnsi="Calibri" w:cs="Times New Roman"/>
          <w:i/>
          <w:color w:val="000000"/>
          <w:lang w:eastAsia="fr-FR"/>
        </w:rPr>
        <w:t>“Le jeu est le travail de l’enfant</w:t>
      </w:r>
      <w:r>
        <w:rPr>
          <w:rFonts w:ascii="Calibri" w:eastAsia="Times New Roman" w:hAnsi="Calibri" w:cs="Times New Roman"/>
          <w:color w:val="000000"/>
          <w:lang w:eastAsia="fr-FR"/>
        </w:rPr>
        <w:t xml:space="preserve">”. En effet, </w:t>
      </w:r>
      <w:r w:rsidRPr="005744A8">
        <w:rPr>
          <w:rFonts w:ascii="Calibri" w:eastAsia="Times New Roman" w:hAnsi="Calibri" w:cs="Times New Roman"/>
          <w:color w:val="000000"/>
          <w:lang w:eastAsia="fr-FR"/>
        </w:rPr>
        <w:t xml:space="preserve">la majorité des travaux sur le développement de l’enfant s’accordent à dire que le jeu permet à l’enfant de tout âge de se construire et de s’intégrer dans la société. Il constitue un support  à l’acquisition de multiples apprentissages mais </w:t>
      </w:r>
      <w:r w:rsidR="00CB22A5">
        <w:rPr>
          <w:rFonts w:ascii="Calibri" w:eastAsia="Times New Roman" w:hAnsi="Calibri" w:cs="Times New Roman"/>
          <w:color w:val="000000"/>
          <w:lang w:eastAsia="fr-FR"/>
        </w:rPr>
        <w:t>i</w:t>
      </w:r>
      <w:r w:rsidR="00205706">
        <w:rPr>
          <w:rFonts w:ascii="Calibri" w:eastAsia="Times New Roman" w:hAnsi="Calibri" w:cs="Times New Roman"/>
          <w:color w:val="000000"/>
          <w:lang w:eastAsia="fr-FR"/>
        </w:rPr>
        <w:t>l</w:t>
      </w:r>
      <w:r w:rsidR="00CB22A5">
        <w:rPr>
          <w:rFonts w:ascii="Calibri" w:eastAsia="Times New Roman" w:hAnsi="Calibri" w:cs="Times New Roman"/>
          <w:color w:val="000000"/>
          <w:lang w:eastAsia="fr-FR"/>
        </w:rPr>
        <w:t xml:space="preserve"> permet </w:t>
      </w:r>
      <w:r w:rsidRPr="005744A8">
        <w:rPr>
          <w:rFonts w:ascii="Calibri" w:eastAsia="Times New Roman" w:hAnsi="Calibri" w:cs="Times New Roman"/>
          <w:color w:val="000000"/>
          <w:lang w:eastAsia="fr-FR"/>
        </w:rPr>
        <w:t>également de favoriser la construction et/ou le maintien du lien parent/enfant.</w:t>
      </w:r>
      <w:r>
        <w:rPr>
          <w:rFonts w:ascii="Calibri" w:eastAsia="Times New Roman" w:hAnsi="Calibri" w:cs="Times New Roman"/>
          <w:color w:val="000000"/>
          <w:lang w:eastAsia="fr-FR"/>
        </w:rPr>
        <w:t xml:space="preserve"> </w:t>
      </w:r>
    </w:p>
    <w:p w:rsidR="005238A1" w:rsidRPr="005744A8" w:rsidRDefault="005238A1" w:rsidP="00660EDD">
      <w:pPr>
        <w:spacing w:line="240" w:lineRule="auto"/>
        <w:jc w:val="both"/>
        <w:rPr>
          <w:rFonts w:ascii="Times New Roman" w:eastAsia="Times New Roman" w:hAnsi="Times New Roman" w:cs="Times New Roman"/>
          <w:sz w:val="24"/>
          <w:szCs w:val="24"/>
          <w:lang w:eastAsia="fr-FR"/>
        </w:rPr>
      </w:pPr>
    </w:p>
    <w:p w:rsidR="005744A8" w:rsidRPr="008155BC" w:rsidRDefault="008155BC" w:rsidP="0090415F">
      <w:pPr>
        <w:spacing w:line="240" w:lineRule="auto"/>
        <w:jc w:val="center"/>
        <w:rPr>
          <w:rFonts w:eastAsia="Times New Roman" w:cs="Times New Roman"/>
          <w:sz w:val="28"/>
          <w:szCs w:val="28"/>
          <w:lang w:eastAsia="fr-FR"/>
        </w:rPr>
      </w:pPr>
      <w:r>
        <w:rPr>
          <w:rFonts w:eastAsia="Times New Roman" w:cs="Times New Roman"/>
          <w:b/>
          <w:bCs/>
          <w:color w:val="000000"/>
          <w:sz w:val="28"/>
          <w:szCs w:val="28"/>
          <w:u w:val="single"/>
          <w:lang w:eastAsia="fr-FR"/>
        </w:rPr>
        <w:t>I.</w:t>
      </w:r>
      <w:r w:rsidRPr="008155BC">
        <w:rPr>
          <w:rFonts w:eastAsia="Times New Roman" w:cs="Times New Roman"/>
          <w:b/>
          <w:bCs/>
          <w:color w:val="000000"/>
          <w:sz w:val="28"/>
          <w:szCs w:val="28"/>
          <w:u w:val="single"/>
          <w:lang w:eastAsia="fr-FR"/>
        </w:rPr>
        <w:t xml:space="preserve"> Les c</w:t>
      </w:r>
      <w:r w:rsidR="00801E43" w:rsidRPr="008155BC">
        <w:rPr>
          <w:rFonts w:eastAsia="Times New Roman" w:cs="Times New Roman"/>
          <w:b/>
          <w:bCs/>
          <w:color w:val="000000"/>
          <w:sz w:val="28"/>
          <w:szCs w:val="28"/>
          <w:u w:val="single"/>
          <w:lang w:eastAsia="fr-FR"/>
        </w:rPr>
        <w:t>onstats</w:t>
      </w:r>
    </w:p>
    <w:p w:rsidR="005744A8" w:rsidRPr="005744A8" w:rsidRDefault="005744A8" w:rsidP="005744A8">
      <w:pPr>
        <w:spacing w:line="240" w:lineRule="auto"/>
        <w:jc w:val="both"/>
        <w:rPr>
          <w:rFonts w:eastAsia="Times New Roman" w:cs="Times New Roman"/>
          <w:sz w:val="24"/>
          <w:szCs w:val="24"/>
          <w:lang w:eastAsia="fr-FR"/>
        </w:rPr>
      </w:pPr>
      <w:r w:rsidRPr="005744A8">
        <w:rPr>
          <w:rFonts w:eastAsia="Times New Roman" w:cs="Times New Roman"/>
          <w:color w:val="000000"/>
          <w:lang w:eastAsia="fr-FR"/>
        </w:rPr>
        <w:t xml:space="preserve">A l’occasion des anniversaires ou des </w:t>
      </w:r>
      <w:r w:rsidR="007014F0">
        <w:rPr>
          <w:rFonts w:eastAsia="Times New Roman" w:cs="Times New Roman"/>
          <w:color w:val="000000"/>
          <w:lang w:eastAsia="fr-FR"/>
        </w:rPr>
        <w:t>fêtes de Noë</w:t>
      </w:r>
      <w:r w:rsidRPr="005744A8">
        <w:rPr>
          <w:rFonts w:eastAsia="Times New Roman" w:cs="Times New Roman"/>
          <w:color w:val="000000"/>
          <w:lang w:eastAsia="fr-FR"/>
        </w:rPr>
        <w:t>l, certaines familles n’ont pas les moyens financiers d’acheter des cadeaux à leurs enfants.</w:t>
      </w:r>
    </w:p>
    <w:p w:rsidR="005744A8" w:rsidRPr="005744A8" w:rsidRDefault="005744A8" w:rsidP="005744A8">
      <w:pPr>
        <w:spacing w:line="240" w:lineRule="auto"/>
        <w:jc w:val="both"/>
        <w:rPr>
          <w:rFonts w:eastAsia="Times New Roman" w:cs="Times New Roman"/>
          <w:sz w:val="24"/>
          <w:szCs w:val="24"/>
          <w:lang w:eastAsia="fr-FR"/>
        </w:rPr>
      </w:pPr>
      <w:r w:rsidRPr="005744A8">
        <w:rPr>
          <w:rFonts w:eastAsia="Times New Roman" w:cs="Times New Roman"/>
          <w:color w:val="000000"/>
          <w:lang w:eastAsia="fr-FR"/>
        </w:rPr>
        <w:t>Les famil</w:t>
      </w:r>
      <w:r w:rsidR="008D38DF">
        <w:rPr>
          <w:rFonts w:eastAsia="Times New Roman" w:cs="Times New Roman"/>
          <w:color w:val="000000"/>
          <w:lang w:eastAsia="fr-FR"/>
        </w:rPr>
        <w:t>les bénéficiaires du RSA socle perçoivent</w:t>
      </w:r>
      <w:r w:rsidRPr="005744A8">
        <w:rPr>
          <w:rFonts w:eastAsia="Times New Roman" w:cs="Times New Roman"/>
          <w:color w:val="000000"/>
          <w:lang w:eastAsia="fr-FR"/>
        </w:rPr>
        <w:t xml:space="preserve"> la prime exceptionnelle d</w:t>
      </w:r>
      <w:r w:rsidR="005A762F">
        <w:rPr>
          <w:rFonts w:eastAsia="Times New Roman" w:cs="Times New Roman"/>
          <w:color w:val="000000"/>
          <w:lang w:eastAsia="fr-FR"/>
        </w:rPr>
        <w:t>e fin d’année versée par la CAF et c</w:t>
      </w:r>
      <w:r w:rsidRPr="005744A8">
        <w:rPr>
          <w:rFonts w:eastAsia="Times New Roman" w:cs="Times New Roman"/>
          <w:color w:val="000000"/>
          <w:lang w:eastAsia="fr-FR"/>
        </w:rPr>
        <w:t>elles bénéficiant de l’ASS, perçoivent également une prime versée</w:t>
      </w:r>
      <w:r w:rsidR="007014F0">
        <w:rPr>
          <w:rFonts w:eastAsia="Times New Roman" w:cs="Times New Roman"/>
          <w:color w:val="000000"/>
          <w:lang w:eastAsia="fr-FR"/>
        </w:rPr>
        <w:t xml:space="preserve"> par le Pôle E</w:t>
      </w:r>
      <w:r w:rsidR="005A762F">
        <w:rPr>
          <w:rFonts w:eastAsia="Times New Roman" w:cs="Times New Roman"/>
          <w:color w:val="000000"/>
          <w:lang w:eastAsia="fr-FR"/>
        </w:rPr>
        <w:t>mploi à cette période.</w:t>
      </w:r>
    </w:p>
    <w:p w:rsidR="005744A8" w:rsidRPr="005744A8" w:rsidRDefault="005744A8" w:rsidP="005744A8">
      <w:pPr>
        <w:spacing w:line="240" w:lineRule="auto"/>
        <w:jc w:val="both"/>
        <w:rPr>
          <w:rFonts w:eastAsia="Times New Roman" w:cs="Times New Roman"/>
          <w:sz w:val="24"/>
          <w:szCs w:val="24"/>
          <w:lang w:eastAsia="fr-FR"/>
        </w:rPr>
      </w:pPr>
      <w:r w:rsidRPr="005744A8">
        <w:rPr>
          <w:rFonts w:eastAsia="Times New Roman" w:cs="Times New Roman"/>
          <w:color w:val="000000"/>
          <w:lang w:eastAsia="fr-FR"/>
        </w:rPr>
        <w:t>Cependant, nos services accompagnent de plus en plus d’</w:t>
      </w:r>
      <w:r w:rsidR="007014F0">
        <w:rPr>
          <w:rFonts w:eastAsia="Times New Roman" w:cs="Times New Roman"/>
          <w:color w:val="000000"/>
          <w:lang w:eastAsia="fr-FR"/>
        </w:rPr>
        <w:t>usagers qui n’ouvrent pas droit</w:t>
      </w:r>
      <w:r w:rsidRPr="005744A8">
        <w:rPr>
          <w:rFonts w:eastAsia="Times New Roman" w:cs="Times New Roman"/>
          <w:color w:val="000000"/>
          <w:lang w:eastAsia="fr-FR"/>
        </w:rPr>
        <w:t xml:space="preserve"> à cette prime (bénéficiaire</w:t>
      </w:r>
      <w:r w:rsidR="00CB22A5">
        <w:rPr>
          <w:rFonts w:eastAsia="Times New Roman" w:cs="Times New Roman"/>
          <w:color w:val="000000"/>
          <w:lang w:eastAsia="fr-FR"/>
        </w:rPr>
        <w:t>s</w:t>
      </w:r>
      <w:r w:rsidRPr="005744A8">
        <w:rPr>
          <w:rFonts w:eastAsia="Times New Roman" w:cs="Times New Roman"/>
          <w:color w:val="000000"/>
          <w:lang w:eastAsia="fr-FR"/>
        </w:rPr>
        <w:t xml:space="preserve"> AAH, </w:t>
      </w:r>
      <w:r w:rsidR="00CB22A5">
        <w:rPr>
          <w:rFonts w:eastAsia="Times New Roman" w:cs="Times New Roman"/>
          <w:color w:val="000000"/>
          <w:lang w:eastAsia="fr-FR"/>
        </w:rPr>
        <w:t>travailleurs pauv</w:t>
      </w:r>
      <w:r w:rsidR="007014F0">
        <w:rPr>
          <w:rFonts w:eastAsia="Times New Roman" w:cs="Times New Roman"/>
          <w:color w:val="000000"/>
          <w:lang w:eastAsia="fr-FR"/>
        </w:rPr>
        <w:t>res, retraités, parents n’ayant</w:t>
      </w:r>
      <w:r w:rsidR="00CB22A5">
        <w:rPr>
          <w:rFonts w:eastAsia="Times New Roman" w:cs="Times New Roman"/>
          <w:color w:val="000000"/>
          <w:lang w:eastAsia="fr-FR"/>
        </w:rPr>
        <w:t xml:space="preserve"> pas la garde de leurs enfants et donc non bénéficiaires des prestations familiales…</w:t>
      </w:r>
      <w:r w:rsidRPr="005744A8">
        <w:rPr>
          <w:rFonts w:eastAsia="Times New Roman" w:cs="Times New Roman"/>
          <w:color w:val="000000"/>
          <w:lang w:eastAsia="fr-FR"/>
        </w:rPr>
        <w:t>)</w:t>
      </w:r>
    </w:p>
    <w:p w:rsidR="005744A8" w:rsidRDefault="005744A8" w:rsidP="005744A8">
      <w:pPr>
        <w:spacing w:line="240" w:lineRule="auto"/>
        <w:jc w:val="both"/>
        <w:rPr>
          <w:rFonts w:eastAsia="Times New Roman" w:cs="Times New Roman"/>
          <w:color w:val="000000"/>
          <w:lang w:eastAsia="fr-FR"/>
        </w:rPr>
      </w:pPr>
      <w:r w:rsidRPr="005744A8">
        <w:rPr>
          <w:rFonts w:eastAsia="Times New Roman" w:cs="Times New Roman"/>
          <w:color w:val="000000"/>
          <w:lang w:eastAsia="fr-FR"/>
        </w:rPr>
        <w:t>Dans le cadre de</w:t>
      </w:r>
      <w:r w:rsidR="005A762F">
        <w:rPr>
          <w:rFonts w:eastAsia="Times New Roman" w:cs="Times New Roman"/>
          <w:color w:val="000000"/>
          <w:lang w:eastAsia="fr-FR"/>
        </w:rPr>
        <w:t xml:space="preserve">s </w:t>
      </w:r>
      <w:r w:rsidRPr="005744A8">
        <w:rPr>
          <w:rFonts w:eastAsia="Times New Roman" w:cs="Times New Roman"/>
          <w:color w:val="000000"/>
          <w:lang w:eastAsia="fr-FR"/>
        </w:rPr>
        <w:t>intervention</w:t>
      </w:r>
      <w:r w:rsidR="005A762F">
        <w:rPr>
          <w:rFonts w:eastAsia="Times New Roman" w:cs="Times New Roman"/>
          <w:color w:val="000000"/>
          <w:lang w:eastAsia="fr-FR"/>
        </w:rPr>
        <w:t>s</w:t>
      </w:r>
      <w:r w:rsidRPr="005744A8">
        <w:rPr>
          <w:rFonts w:eastAsia="Times New Roman" w:cs="Times New Roman"/>
          <w:color w:val="000000"/>
          <w:lang w:eastAsia="fr-FR"/>
        </w:rPr>
        <w:t xml:space="preserve"> MASP, AESF, MAJ ou MJAGBF, lors des entretiens,</w:t>
      </w:r>
      <w:r w:rsidR="005A762F">
        <w:rPr>
          <w:rFonts w:eastAsia="Times New Roman" w:cs="Times New Roman"/>
          <w:color w:val="000000"/>
          <w:lang w:eastAsia="fr-FR"/>
        </w:rPr>
        <w:t xml:space="preserve"> le budget est travaillé </w:t>
      </w:r>
      <w:r w:rsidRPr="005744A8">
        <w:rPr>
          <w:rFonts w:eastAsia="Times New Roman" w:cs="Times New Roman"/>
          <w:color w:val="000000"/>
          <w:lang w:eastAsia="fr-FR"/>
        </w:rPr>
        <w:t>avec les familles</w:t>
      </w:r>
      <w:r w:rsidR="005A762F">
        <w:rPr>
          <w:rFonts w:eastAsia="Times New Roman" w:cs="Times New Roman"/>
          <w:color w:val="000000"/>
          <w:lang w:eastAsia="fr-FR"/>
        </w:rPr>
        <w:t xml:space="preserve"> chaque mois</w:t>
      </w:r>
      <w:r w:rsidRPr="005744A8">
        <w:rPr>
          <w:rFonts w:eastAsia="Times New Roman" w:cs="Times New Roman"/>
          <w:color w:val="000000"/>
          <w:lang w:eastAsia="fr-FR"/>
        </w:rPr>
        <w:t>. Les travailleurs sociaux  constatent que pour certaines</w:t>
      </w:r>
      <w:r w:rsidR="007014F0">
        <w:rPr>
          <w:rFonts w:eastAsia="Times New Roman" w:cs="Times New Roman"/>
          <w:color w:val="000000"/>
          <w:lang w:eastAsia="fr-FR"/>
        </w:rPr>
        <w:t xml:space="preserve"> d’entre elles</w:t>
      </w:r>
      <w:r w:rsidRPr="005744A8">
        <w:rPr>
          <w:rFonts w:eastAsia="Times New Roman" w:cs="Times New Roman"/>
          <w:color w:val="000000"/>
          <w:lang w:eastAsia="fr-FR"/>
        </w:rPr>
        <w:t>, le reste à vivre est insuffisant pour dégager une quote-par</w:t>
      </w:r>
      <w:r w:rsidR="005A762F">
        <w:rPr>
          <w:rFonts w:eastAsia="Times New Roman" w:cs="Times New Roman"/>
          <w:color w:val="000000"/>
          <w:lang w:eastAsia="fr-FR"/>
        </w:rPr>
        <w:t>t destinée à l’achat de cadeaux lors des anniversaires des enfants et des périodes de Noël.</w:t>
      </w:r>
    </w:p>
    <w:p w:rsidR="007014F0" w:rsidRDefault="007014F0" w:rsidP="005744A8">
      <w:pPr>
        <w:spacing w:line="240" w:lineRule="auto"/>
        <w:jc w:val="both"/>
        <w:rPr>
          <w:rFonts w:eastAsia="Times New Roman" w:cs="Times New Roman"/>
          <w:color w:val="000000"/>
          <w:lang w:eastAsia="fr-FR"/>
        </w:rPr>
      </w:pPr>
    </w:p>
    <w:p w:rsidR="00801E43" w:rsidRDefault="005744A8" w:rsidP="005744A8">
      <w:pPr>
        <w:spacing w:line="240" w:lineRule="auto"/>
        <w:jc w:val="both"/>
        <w:rPr>
          <w:rFonts w:eastAsia="Times New Roman" w:cs="Times New Roman"/>
          <w:color w:val="000000"/>
          <w:lang w:eastAsia="fr-FR"/>
        </w:rPr>
      </w:pPr>
      <w:r w:rsidRPr="005744A8">
        <w:rPr>
          <w:rFonts w:eastAsia="Times New Roman" w:cs="Times New Roman"/>
          <w:color w:val="000000"/>
          <w:lang w:eastAsia="fr-FR"/>
        </w:rPr>
        <w:t>Il arrive que certains chefs de famille fassent</w:t>
      </w:r>
      <w:r w:rsidR="005A762F">
        <w:rPr>
          <w:rFonts w:eastAsia="Times New Roman" w:cs="Times New Roman"/>
          <w:color w:val="000000"/>
          <w:lang w:eastAsia="fr-FR"/>
        </w:rPr>
        <w:t xml:space="preserve">, de ce fait, </w:t>
      </w:r>
      <w:r w:rsidRPr="005744A8">
        <w:rPr>
          <w:rFonts w:eastAsia="Times New Roman" w:cs="Times New Roman"/>
          <w:color w:val="000000"/>
          <w:lang w:eastAsia="fr-FR"/>
        </w:rPr>
        <w:t xml:space="preserve">le choix de privilégier l’achat de cadeaux au détriment du règlement de leurs charges au risque de déstabiliser l’équilibre budgétaire déjà fragile où au contraire de privilégier le règlement des charges au </w:t>
      </w:r>
      <w:r w:rsidR="00801E43">
        <w:rPr>
          <w:rFonts w:eastAsia="Times New Roman" w:cs="Times New Roman"/>
          <w:color w:val="000000"/>
          <w:lang w:eastAsia="fr-FR"/>
        </w:rPr>
        <w:t xml:space="preserve">détriment de l’achat de cadeaux, ce qui n’est pas plus satisfaisant : les enfants se retrouvent encore plus impactés </w:t>
      </w:r>
      <w:r w:rsidR="00CB22A5">
        <w:rPr>
          <w:rFonts w:eastAsia="Times New Roman" w:cs="Times New Roman"/>
          <w:color w:val="000000"/>
          <w:lang w:eastAsia="fr-FR"/>
        </w:rPr>
        <w:t>par l</w:t>
      </w:r>
      <w:r w:rsidR="007014F0">
        <w:rPr>
          <w:rFonts w:eastAsia="Times New Roman" w:cs="Times New Roman"/>
          <w:color w:val="000000"/>
          <w:lang w:eastAsia="fr-FR"/>
        </w:rPr>
        <w:t>a situation de précarité que vivent</w:t>
      </w:r>
      <w:r w:rsidR="00801E43">
        <w:rPr>
          <w:rFonts w:eastAsia="Times New Roman" w:cs="Times New Roman"/>
          <w:color w:val="000000"/>
          <w:lang w:eastAsia="fr-FR"/>
        </w:rPr>
        <w:t xml:space="preserve"> leurs parents.</w:t>
      </w:r>
    </w:p>
    <w:p w:rsidR="005744A8" w:rsidRPr="005744A8" w:rsidRDefault="005744A8" w:rsidP="005744A8">
      <w:pPr>
        <w:spacing w:line="240" w:lineRule="auto"/>
        <w:jc w:val="both"/>
        <w:rPr>
          <w:rFonts w:eastAsia="Times New Roman" w:cs="Times New Roman"/>
          <w:sz w:val="24"/>
          <w:szCs w:val="24"/>
          <w:lang w:eastAsia="fr-FR"/>
        </w:rPr>
      </w:pPr>
      <w:r w:rsidRPr="005744A8">
        <w:rPr>
          <w:rFonts w:eastAsia="Times New Roman" w:cs="Times New Roman"/>
          <w:color w:val="000000"/>
          <w:lang w:eastAsia="fr-FR"/>
        </w:rPr>
        <w:t>En outre, lors des interventions à domicile, il a été repéré dans plusieurs familles que la précarité est telle que les jeux/jouets sont quasi inexistants.</w:t>
      </w:r>
    </w:p>
    <w:p w:rsidR="005744A8" w:rsidRDefault="005744A8" w:rsidP="005744A8">
      <w:pPr>
        <w:spacing w:line="240" w:lineRule="auto"/>
        <w:jc w:val="both"/>
        <w:rPr>
          <w:rFonts w:eastAsia="Times New Roman" w:cs="Times New Roman"/>
          <w:color w:val="000000"/>
          <w:lang w:eastAsia="fr-FR"/>
        </w:rPr>
      </w:pPr>
      <w:r w:rsidRPr="005744A8">
        <w:rPr>
          <w:rFonts w:eastAsia="Times New Roman" w:cs="Times New Roman"/>
          <w:color w:val="000000"/>
          <w:lang w:eastAsia="fr-FR"/>
        </w:rPr>
        <w:t xml:space="preserve">Dans d’autres familles, les parents ne savent pas quoi faire des jouets / jeux qui ne sont plus adaptés à leurs enfants. </w:t>
      </w:r>
    </w:p>
    <w:p w:rsidR="00862D3B" w:rsidRPr="008155BC" w:rsidRDefault="00801E43" w:rsidP="00801E43">
      <w:pPr>
        <w:spacing w:line="240" w:lineRule="auto"/>
        <w:jc w:val="both"/>
        <w:rPr>
          <w:rFonts w:eastAsia="Times New Roman" w:cs="Times New Roman"/>
          <w:color w:val="000000"/>
          <w:lang w:eastAsia="fr-FR"/>
        </w:rPr>
      </w:pPr>
      <w:r w:rsidRPr="005744A8">
        <w:rPr>
          <w:rFonts w:eastAsia="Times New Roman" w:cs="Times New Roman"/>
          <w:color w:val="000000"/>
          <w:lang w:eastAsia="fr-FR"/>
        </w:rPr>
        <w:t>Par ailleurs, les associatio</w:t>
      </w:r>
      <w:r>
        <w:rPr>
          <w:rFonts w:eastAsia="Times New Roman" w:cs="Times New Roman"/>
          <w:color w:val="000000"/>
          <w:lang w:eastAsia="fr-FR"/>
        </w:rPr>
        <w:t xml:space="preserve">ns sollicitées pendant la période des fêtes de fin d’année </w:t>
      </w:r>
      <w:r w:rsidRPr="005744A8">
        <w:rPr>
          <w:rFonts w:eastAsia="Times New Roman" w:cs="Times New Roman"/>
          <w:color w:val="000000"/>
          <w:lang w:eastAsia="fr-FR"/>
        </w:rPr>
        <w:t>n’ont pas les mêmes critères d’attribution ou la même analyse de la situ</w:t>
      </w:r>
      <w:r>
        <w:rPr>
          <w:rFonts w:eastAsia="Times New Roman" w:cs="Times New Roman"/>
          <w:color w:val="000000"/>
          <w:lang w:eastAsia="fr-FR"/>
        </w:rPr>
        <w:t>ation que le travailleur social qui accompagne la famille depuis plusieurs mois, voir années.</w:t>
      </w:r>
    </w:p>
    <w:p w:rsidR="00CB22A5" w:rsidRDefault="00CB22A5" w:rsidP="00660EDD">
      <w:pPr>
        <w:spacing w:after="0" w:line="240" w:lineRule="auto"/>
        <w:jc w:val="both"/>
        <w:rPr>
          <w:rFonts w:eastAsia="Times New Roman" w:cs="Times New Roman"/>
          <w:lang w:eastAsia="fr-FR"/>
        </w:rPr>
      </w:pPr>
      <w:r>
        <w:rPr>
          <w:rFonts w:eastAsia="Times New Roman" w:cs="Times New Roman"/>
          <w:lang w:eastAsia="fr-FR"/>
        </w:rPr>
        <w:t xml:space="preserve">Ses différents constats ont donné lieu à de nombreux échanges au sein du service. La décision a donc été prise d’élaborer un projet afin de pouvoir proposer des réponses adaptées aux familles qui bénéficient de notre accompagnement. </w:t>
      </w:r>
    </w:p>
    <w:p w:rsidR="00E2558B" w:rsidRPr="008155BC" w:rsidRDefault="00E2558B" w:rsidP="005744A8">
      <w:pPr>
        <w:spacing w:after="0" w:line="240" w:lineRule="auto"/>
        <w:rPr>
          <w:rFonts w:eastAsia="Times New Roman" w:cs="Times New Roman"/>
          <w:sz w:val="28"/>
          <w:szCs w:val="28"/>
          <w:lang w:eastAsia="fr-FR"/>
        </w:rPr>
      </w:pPr>
    </w:p>
    <w:p w:rsidR="005744A8" w:rsidRPr="008155BC" w:rsidRDefault="008155BC" w:rsidP="0090415F">
      <w:pPr>
        <w:spacing w:line="240" w:lineRule="auto"/>
        <w:jc w:val="center"/>
        <w:rPr>
          <w:rFonts w:eastAsia="Times New Roman" w:cs="Times New Roman"/>
          <w:sz w:val="28"/>
          <w:szCs w:val="28"/>
          <w:u w:val="single"/>
          <w:lang w:eastAsia="fr-FR"/>
        </w:rPr>
      </w:pPr>
      <w:r w:rsidRPr="008155BC">
        <w:rPr>
          <w:rFonts w:eastAsia="Times New Roman" w:cs="Times New Roman"/>
          <w:b/>
          <w:bCs/>
          <w:color w:val="000000"/>
          <w:sz w:val="28"/>
          <w:szCs w:val="28"/>
          <w:u w:val="single"/>
          <w:lang w:eastAsia="fr-FR"/>
        </w:rPr>
        <w:t>II. La f</w:t>
      </w:r>
      <w:r w:rsidR="005744A8" w:rsidRPr="008155BC">
        <w:rPr>
          <w:rFonts w:eastAsia="Times New Roman" w:cs="Times New Roman"/>
          <w:b/>
          <w:bCs/>
          <w:color w:val="000000"/>
          <w:sz w:val="28"/>
          <w:szCs w:val="28"/>
          <w:u w:val="single"/>
          <w:lang w:eastAsia="fr-FR"/>
        </w:rPr>
        <w:t>inalité</w:t>
      </w:r>
      <w:r w:rsidR="00801E43" w:rsidRPr="008155BC">
        <w:rPr>
          <w:rFonts w:eastAsia="Times New Roman" w:cs="Times New Roman"/>
          <w:b/>
          <w:bCs/>
          <w:color w:val="000000"/>
          <w:sz w:val="28"/>
          <w:szCs w:val="28"/>
          <w:u w:val="single"/>
          <w:lang w:eastAsia="fr-FR"/>
        </w:rPr>
        <w:t xml:space="preserve"> du projet</w:t>
      </w:r>
      <w:r w:rsidR="005744A8" w:rsidRPr="008155BC">
        <w:rPr>
          <w:rFonts w:eastAsia="Times New Roman" w:cs="Times New Roman"/>
          <w:b/>
          <w:bCs/>
          <w:color w:val="000000"/>
          <w:sz w:val="28"/>
          <w:szCs w:val="28"/>
          <w:u w:val="single"/>
          <w:lang w:eastAsia="fr-FR"/>
        </w:rPr>
        <w:t> :</w:t>
      </w:r>
    </w:p>
    <w:p w:rsidR="0013415C" w:rsidRDefault="00630CDB" w:rsidP="005744A8">
      <w:pPr>
        <w:spacing w:line="240" w:lineRule="auto"/>
        <w:jc w:val="both"/>
        <w:rPr>
          <w:rFonts w:eastAsia="Times New Roman" w:cs="Times New Roman"/>
          <w:color w:val="000000"/>
          <w:lang w:eastAsia="fr-FR"/>
        </w:rPr>
      </w:pPr>
      <w:r>
        <w:rPr>
          <w:rFonts w:ascii="Arial" w:eastAsia="Times New Roman" w:hAnsi="Arial" w:cs="Arial"/>
          <w:noProof/>
          <w:color w:val="0000FF"/>
          <w:szCs w:val="24"/>
          <w:lang w:eastAsia="fr-FR"/>
        </w:rPr>
        <w:drawing>
          <wp:anchor distT="0" distB="0" distL="114300" distR="114300" simplePos="0" relativeHeight="251660288" behindDoc="1" locked="0" layoutInCell="1" allowOverlap="0" wp14:anchorId="29FDF730" wp14:editId="0F00C502">
            <wp:simplePos x="0" y="0"/>
            <wp:positionH relativeFrom="column">
              <wp:posOffset>528</wp:posOffset>
            </wp:positionH>
            <wp:positionV relativeFrom="paragraph">
              <wp:posOffset>599</wp:posOffset>
            </wp:positionV>
            <wp:extent cx="2127600" cy="2160000"/>
            <wp:effectExtent l="0" t="0" r="6350" b="0"/>
            <wp:wrapNone/>
            <wp:docPr id="2" name="Image 2" descr="https://encrypted-tbn0.gstatic.com/images?q=tbn:ANd9GcR_MD7FDubSCbot53sqZNk3S8jXNoN1ugpy-uh2LWltEZefuTfskFmH0PX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R_MD7FDubSCbot53sqZNk3S8jXNoN1ugpy-uh2LWltEZefuTfskFmH0PXm">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76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44A8" w:rsidRPr="005744A8" w:rsidRDefault="00801E43" w:rsidP="00630CDB">
      <w:pPr>
        <w:spacing w:line="240" w:lineRule="auto"/>
        <w:ind w:left="3544"/>
        <w:jc w:val="both"/>
        <w:rPr>
          <w:rFonts w:eastAsia="Times New Roman" w:cs="Times New Roman"/>
          <w:sz w:val="24"/>
          <w:szCs w:val="24"/>
          <w:lang w:eastAsia="fr-FR"/>
        </w:rPr>
      </w:pPr>
      <w:r>
        <w:rPr>
          <w:rFonts w:eastAsia="Times New Roman" w:cs="Times New Roman"/>
          <w:color w:val="000000"/>
          <w:lang w:eastAsia="fr-FR"/>
        </w:rPr>
        <w:t>Il s’agit de p</w:t>
      </w:r>
      <w:r w:rsidR="005744A8" w:rsidRPr="005744A8">
        <w:rPr>
          <w:rFonts w:eastAsia="Times New Roman" w:cs="Times New Roman"/>
          <w:color w:val="000000"/>
          <w:lang w:eastAsia="fr-FR"/>
        </w:rPr>
        <w:t>romouvoir et</w:t>
      </w:r>
      <w:r>
        <w:rPr>
          <w:rFonts w:eastAsia="Times New Roman" w:cs="Times New Roman"/>
          <w:color w:val="000000"/>
          <w:lang w:eastAsia="fr-FR"/>
        </w:rPr>
        <w:t xml:space="preserve"> de</w:t>
      </w:r>
      <w:r w:rsidR="005744A8" w:rsidRPr="005744A8">
        <w:rPr>
          <w:rFonts w:eastAsia="Times New Roman" w:cs="Times New Roman"/>
          <w:color w:val="000000"/>
          <w:lang w:eastAsia="fr-FR"/>
        </w:rPr>
        <w:t xml:space="preserve"> véhiculer la notion d’entraide et de</w:t>
      </w:r>
      <w:r w:rsidR="001365CE">
        <w:rPr>
          <w:rFonts w:eastAsia="Times New Roman" w:cs="Times New Roman"/>
          <w:color w:val="000000"/>
          <w:lang w:eastAsia="fr-FR"/>
        </w:rPr>
        <w:t xml:space="preserve"> solidarité au sein de</w:t>
      </w:r>
      <w:r>
        <w:rPr>
          <w:rFonts w:eastAsia="Times New Roman" w:cs="Times New Roman"/>
          <w:color w:val="000000"/>
          <w:lang w:eastAsia="fr-FR"/>
        </w:rPr>
        <w:t xml:space="preserve"> l’ensemble du personnel de l’UDAF</w:t>
      </w:r>
      <w:r w:rsidR="001365CE">
        <w:rPr>
          <w:rFonts w:eastAsia="Times New Roman" w:cs="Times New Roman"/>
          <w:color w:val="000000"/>
          <w:lang w:eastAsia="fr-FR"/>
        </w:rPr>
        <w:t xml:space="preserve">, site de Metz, </w:t>
      </w:r>
      <w:r w:rsidR="005744A8" w:rsidRPr="005744A8">
        <w:rPr>
          <w:rFonts w:eastAsia="Times New Roman" w:cs="Times New Roman"/>
          <w:color w:val="000000"/>
          <w:lang w:eastAsia="fr-FR"/>
        </w:rPr>
        <w:t>ainsi qu’auprès des familles accompagnées</w:t>
      </w:r>
      <w:r w:rsidR="001365CE">
        <w:rPr>
          <w:rFonts w:eastAsia="Times New Roman" w:cs="Times New Roman"/>
          <w:color w:val="000000"/>
          <w:lang w:eastAsia="fr-FR"/>
        </w:rPr>
        <w:t>.</w:t>
      </w:r>
    </w:p>
    <w:p w:rsidR="005744A8" w:rsidRDefault="001365CE" w:rsidP="00630CDB">
      <w:pPr>
        <w:spacing w:line="240" w:lineRule="auto"/>
        <w:ind w:left="3544"/>
        <w:jc w:val="both"/>
        <w:rPr>
          <w:rFonts w:eastAsia="Times New Roman" w:cs="Times New Roman"/>
          <w:color w:val="000000"/>
          <w:lang w:eastAsia="fr-FR"/>
        </w:rPr>
      </w:pPr>
      <w:r>
        <w:rPr>
          <w:rFonts w:eastAsia="Times New Roman" w:cs="Times New Roman"/>
          <w:color w:val="000000"/>
          <w:lang w:eastAsia="fr-FR"/>
        </w:rPr>
        <w:t xml:space="preserve">Il a également pour but de permettre à chaque enfant dont les parents bénéficient d’un accompagnement par le service AGPS, site </w:t>
      </w:r>
      <w:r w:rsidR="005744A8" w:rsidRPr="005744A8">
        <w:rPr>
          <w:rFonts w:eastAsia="Times New Roman" w:cs="Times New Roman"/>
          <w:color w:val="000000"/>
          <w:lang w:eastAsia="fr-FR"/>
        </w:rPr>
        <w:t>de Metz, de bénéficier d’u</w:t>
      </w:r>
      <w:r>
        <w:rPr>
          <w:rFonts w:eastAsia="Times New Roman" w:cs="Times New Roman"/>
          <w:color w:val="000000"/>
          <w:lang w:eastAsia="fr-FR"/>
        </w:rPr>
        <w:t>n cadeau</w:t>
      </w:r>
      <w:r w:rsidR="00205706">
        <w:rPr>
          <w:rFonts w:eastAsia="Times New Roman" w:cs="Times New Roman"/>
          <w:color w:val="000000"/>
          <w:lang w:eastAsia="fr-FR"/>
        </w:rPr>
        <w:t xml:space="preserve"> pour son anniversaire et/ou Noë</w:t>
      </w:r>
      <w:r>
        <w:rPr>
          <w:rFonts w:eastAsia="Times New Roman" w:cs="Times New Roman"/>
          <w:color w:val="000000"/>
          <w:lang w:eastAsia="fr-FR"/>
        </w:rPr>
        <w:t>l.</w:t>
      </w:r>
      <w:r w:rsidRPr="001365CE">
        <w:rPr>
          <w:rFonts w:eastAsia="Times New Roman" w:cs="Times New Roman"/>
          <w:color w:val="000000"/>
          <w:lang w:eastAsia="fr-FR"/>
        </w:rPr>
        <w:t xml:space="preserve"> </w:t>
      </w:r>
    </w:p>
    <w:p w:rsidR="00862D3B" w:rsidRDefault="00795BFC" w:rsidP="00630CDB">
      <w:pPr>
        <w:spacing w:line="240" w:lineRule="auto"/>
        <w:ind w:left="3544"/>
        <w:jc w:val="both"/>
        <w:rPr>
          <w:rFonts w:eastAsia="Times New Roman" w:cs="Times New Roman"/>
          <w:color w:val="000000"/>
          <w:lang w:eastAsia="fr-FR"/>
        </w:rPr>
      </w:pPr>
      <w:r>
        <w:rPr>
          <w:rFonts w:eastAsia="Times New Roman" w:cs="Times New Roman"/>
          <w:color w:val="000000"/>
          <w:lang w:eastAsia="fr-FR"/>
        </w:rPr>
        <w:t>En toile de fond</w:t>
      </w:r>
      <w:r w:rsidR="00862D3B">
        <w:rPr>
          <w:rFonts w:eastAsia="Times New Roman" w:cs="Times New Roman"/>
          <w:color w:val="000000"/>
          <w:lang w:eastAsia="fr-FR"/>
        </w:rPr>
        <w:t>, ce projet permet de sensibiliser le personnel et les usagers à une démarche de recyclage visant à démontrer que l’on peut trouver des alternatives au gaspillage et la surconsommation.</w:t>
      </w:r>
    </w:p>
    <w:p w:rsidR="0013415C" w:rsidRDefault="0013415C" w:rsidP="00630CDB">
      <w:pPr>
        <w:spacing w:line="240" w:lineRule="auto"/>
        <w:ind w:left="3544"/>
        <w:jc w:val="both"/>
        <w:rPr>
          <w:rFonts w:eastAsia="Times New Roman" w:cs="Times New Roman"/>
          <w:color w:val="000000"/>
          <w:lang w:eastAsia="fr-FR"/>
        </w:rPr>
      </w:pPr>
    </w:p>
    <w:p w:rsidR="005744A8" w:rsidRPr="008155BC" w:rsidRDefault="008155BC" w:rsidP="0090415F">
      <w:pPr>
        <w:spacing w:line="240" w:lineRule="auto"/>
        <w:jc w:val="center"/>
        <w:rPr>
          <w:rFonts w:eastAsia="Times New Roman" w:cs="Times New Roman"/>
          <w:b/>
          <w:sz w:val="28"/>
          <w:szCs w:val="28"/>
          <w:u w:val="single"/>
          <w:lang w:eastAsia="fr-FR"/>
        </w:rPr>
      </w:pPr>
      <w:r w:rsidRPr="008155BC">
        <w:rPr>
          <w:rFonts w:eastAsia="Times New Roman" w:cs="Times New Roman"/>
          <w:b/>
          <w:sz w:val="28"/>
          <w:szCs w:val="28"/>
          <w:u w:val="single"/>
          <w:lang w:eastAsia="fr-FR"/>
        </w:rPr>
        <w:t xml:space="preserve">III. </w:t>
      </w:r>
      <w:r w:rsidR="001365CE" w:rsidRPr="008155BC">
        <w:rPr>
          <w:rFonts w:eastAsia="Times New Roman" w:cs="Times New Roman"/>
          <w:b/>
          <w:sz w:val="28"/>
          <w:szCs w:val="28"/>
          <w:u w:val="single"/>
          <w:lang w:eastAsia="fr-FR"/>
        </w:rPr>
        <w:t>Le projet :</w:t>
      </w:r>
    </w:p>
    <w:p w:rsidR="00A45923" w:rsidRDefault="00A45923" w:rsidP="005744A8">
      <w:pPr>
        <w:spacing w:line="240" w:lineRule="auto"/>
        <w:jc w:val="both"/>
        <w:rPr>
          <w:rFonts w:eastAsia="Times New Roman" w:cs="Times New Roman"/>
          <w:lang w:eastAsia="fr-FR"/>
        </w:rPr>
      </w:pPr>
    </w:p>
    <w:p w:rsidR="001365CE" w:rsidRPr="00660EDD" w:rsidRDefault="001365CE" w:rsidP="005744A8">
      <w:pPr>
        <w:spacing w:line="240" w:lineRule="auto"/>
        <w:jc w:val="both"/>
        <w:rPr>
          <w:rFonts w:eastAsia="Times New Roman" w:cs="Times New Roman"/>
          <w:color w:val="000000"/>
          <w:lang w:eastAsia="fr-FR"/>
        </w:rPr>
      </w:pPr>
      <w:r w:rsidRPr="00660EDD">
        <w:rPr>
          <w:rFonts w:eastAsia="Times New Roman" w:cs="Times New Roman"/>
          <w:lang w:eastAsia="fr-FR"/>
        </w:rPr>
        <w:t xml:space="preserve">Nous souhaitons organiser une collecte </w:t>
      </w:r>
      <w:r w:rsidRPr="00660EDD">
        <w:rPr>
          <w:rFonts w:eastAsia="Times New Roman" w:cs="Times New Roman"/>
          <w:color w:val="000000"/>
          <w:lang w:eastAsia="fr-FR"/>
        </w:rPr>
        <w:t>de jeux et jouets sur le site de la Maison de la Famille. Cette collecte repose sur la générosité de l’ensemble du personnel du site ainsi que les familles qui bénéficient de notre accompagnement qui possèdent des jeux, jouets, livres, costumes, vélos, trottinettes…en bon état et qui n’en ont plus l’utilité.</w:t>
      </w:r>
    </w:p>
    <w:p w:rsidR="00E2558B" w:rsidRPr="00660EDD" w:rsidRDefault="00862D3B" w:rsidP="005744A8">
      <w:pPr>
        <w:spacing w:line="240" w:lineRule="auto"/>
        <w:jc w:val="both"/>
        <w:rPr>
          <w:rFonts w:eastAsia="Times New Roman" w:cs="Times New Roman"/>
          <w:color w:val="000000"/>
          <w:lang w:eastAsia="fr-FR"/>
        </w:rPr>
      </w:pPr>
      <w:r w:rsidRPr="00660EDD">
        <w:rPr>
          <w:rFonts w:eastAsia="Times New Roman" w:cs="Times New Roman"/>
          <w:color w:val="000000"/>
          <w:lang w:eastAsia="fr-FR"/>
        </w:rPr>
        <w:t xml:space="preserve">L’évaluation du travailleur social dans le cadre de l’accompagnement budgétaire permettrait de repérer les familles pour lesquelles la quote-part dédié à l’achat de cadeau est trop faible. </w:t>
      </w:r>
    </w:p>
    <w:p w:rsidR="00B969BE" w:rsidRPr="00660EDD" w:rsidRDefault="00B969BE" w:rsidP="005744A8">
      <w:pPr>
        <w:spacing w:line="240" w:lineRule="auto"/>
        <w:jc w:val="both"/>
        <w:rPr>
          <w:rFonts w:eastAsia="Times New Roman" w:cs="Times New Roman"/>
          <w:color w:val="000000"/>
          <w:lang w:eastAsia="fr-FR"/>
        </w:rPr>
      </w:pPr>
      <w:r w:rsidRPr="00660EDD">
        <w:rPr>
          <w:rFonts w:eastAsia="Times New Roman" w:cs="Times New Roman"/>
          <w:color w:val="000000"/>
          <w:lang w:eastAsia="fr-FR"/>
        </w:rPr>
        <w:t xml:space="preserve">Le projet </w:t>
      </w:r>
      <w:r w:rsidR="00B51BFC">
        <w:rPr>
          <w:rFonts w:eastAsia="Times New Roman" w:cs="Times New Roman"/>
          <w:color w:val="000000"/>
          <w:lang w:eastAsia="fr-FR"/>
        </w:rPr>
        <w:t xml:space="preserve"> est porté par des travailleurs sociaux et des secrétaires du service.</w:t>
      </w:r>
    </w:p>
    <w:p w:rsidR="00E2558B" w:rsidRDefault="00E2558B" w:rsidP="00E2558B">
      <w:pPr>
        <w:spacing w:line="240" w:lineRule="auto"/>
        <w:jc w:val="center"/>
        <w:rPr>
          <w:rFonts w:eastAsia="Times New Roman" w:cs="Times New Roman"/>
          <w:b/>
          <w:color w:val="000000"/>
          <w:lang w:eastAsia="fr-FR"/>
        </w:rPr>
      </w:pPr>
    </w:p>
    <w:p w:rsidR="00B51BFC" w:rsidRDefault="00B51BFC" w:rsidP="00E2558B">
      <w:pPr>
        <w:spacing w:line="240" w:lineRule="auto"/>
        <w:jc w:val="center"/>
        <w:rPr>
          <w:rFonts w:eastAsia="Times New Roman" w:cs="Times New Roman"/>
          <w:b/>
          <w:color w:val="000000"/>
          <w:lang w:eastAsia="fr-FR"/>
        </w:rPr>
      </w:pPr>
    </w:p>
    <w:p w:rsidR="00A45923" w:rsidRDefault="00A45923" w:rsidP="00E2558B">
      <w:pPr>
        <w:spacing w:line="240" w:lineRule="auto"/>
        <w:jc w:val="center"/>
        <w:rPr>
          <w:rFonts w:eastAsia="Times New Roman" w:cs="Times New Roman"/>
          <w:b/>
          <w:color w:val="000000"/>
          <w:lang w:eastAsia="fr-FR"/>
        </w:rPr>
      </w:pPr>
    </w:p>
    <w:p w:rsidR="00B969BE" w:rsidRDefault="00B969BE" w:rsidP="00E2558B">
      <w:pPr>
        <w:spacing w:line="240" w:lineRule="auto"/>
        <w:jc w:val="center"/>
        <w:rPr>
          <w:rFonts w:eastAsia="Times New Roman" w:cs="Times New Roman"/>
          <w:b/>
          <w:bCs/>
          <w:color w:val="000000"/>
          <w:u w:val="dotted"/>
          <w:lang w:eastAsia="fr-FR"/>
        </w:rPr>
      </w:pPr>
      <w:r w:rsidRPr="00A45923">
        <w:rPr>
          <w:rFonts w:eastAsia="Times New Roman" w:cs="Times New Roman"/>
          <w:b/>
          <w:color w:val="000000"/>
          <w:u w:val="dotted"/>
          <w:lang w:eastAsia="fr-FR"/>
        </w:rPr>
        <w:lastRenderedPageBreak/>
        <w:t>Etape</w:t>
      </w:r>
      <w:r w:rsidR="00D34595" w:rsidRPr="00A45923">
        <w:rPr>
          <w:rFonts w:eastAsia="Times New Roman" w:cs="Times New Roman"/>
          <w:b/>
          <w:color w:val="000000"/>
          <w:u w:val="dotted"/>
          <w:lang w:eastAsia="fr-FR"/>
        </w:rPr>
        <w:t xml:space="preserve"> </w:t>
      </w:r>
      <w:r w:rsidRPr="00A45923">
        <w:rPr>
          <w:rFonts w:eastAsia="Times New Roman" w:cs="Times New Roman"/>
          <w:b/>
          <w:color w:val="000000"/>
          <w:u w:val="dotted"/>
          <w:lang w:eastAsia="fr-FR"/>
        </w:rPr>
        <w:t>1 : La</w:t>
      </w:r>
      <w:r w:rsidRPr="00A45923">
        <w:rPr>
          <w:rFonts w:eastAsia="Times New Roman" w:cs="Times New Roman"/>
          <w:color w:val="000000"/>
          <w:u w:val="dotted"/>
          <w:lang w:eastAsia="fr-FR"/>
        </w:rPr>
        <w:t xml:space="preserve"> </w:t>
      </w:r>
      <w:r w:rsidR="008155BC" w:rsidRPr="00A45923">
        <w:rPr>
          <w:rFonts w:eastAsia="Times New Roman" w:cs="Times New Roman"/>
          <w:b/>
          <w:bCs/>
          <w:color w:val="000000"/>
          <w:u w:val="dotted"/>
          <w:lang w:eastAsia="fr-FR"/>
        </w:rPr>
        <w:t>c</w:t>
      </w:r>
      <w:r w:rsidRPr="00A45923">
        <w:rPr>
          <w:rFonts w:eastAsia="Times New Roman" w:cs="Times New Roman"/>
          <w:b/>
          <w:bCs/>
          <w:color w:val="000000"/>
          <w:u w:val="dotted"/>
          <w:lang w:eastAsia="fr-FR"/>
        </w:rPr>
        <w:t>ommunication</w:t>
      </w:r>
    </w:p>
    <w:p w:rsidR="00E73CFE" w:rsidRPr="00B51BFC" w:rsidRDefault="00B51BFC" w:rsidP="00B51BFC">
      <w:pPr>
        <w:spacing w:line="240" w:lineRule="auto"/>
        <w:rPr>
          <w:rFonts w:eastAsia="Times New Roman" w:cs="Arial"/>
          <w:color w:val="000000"/>
          <w:lang w:eastAsia="fr-FR"/>
        </w:rPr>
      </w:pPr>
      <w:r w:rsidRPr="00B51BFC">
        <w:rPr>
          <w:rFonts w:eastAsia="Times New Roman" w:cs="Arial"/>
          <w:color w:val="000000"/>
          <w:lang w:eastAsia="fr-FR"/>
        </w:rPr>
        <w:t>Une communication sera établie</w:t>
      </w:r>
      <w:r>
        <w:rPr>
          <w:rFonts w:eastAsia="Times New Roman" w:cs="Arial"/>
          <w:color w:val="000000"/>
          <w:lang w:eastAsia="fr-FR"/>
        </w:rPr>
        <w:t> :</w:t>
      </w:r>
    </w:p>
    <w:p w:rsidR="00B969BE" w:rsidRDefault="00B969BE" w:rsidP="00B969BE">
      <w:pPr>
        <w:numPr>
          <w:ilvl w:val="0"/>
          <w:numId w:val="1"/>
        </w:numPr>
        <w:spacing w:after="0" w:line="240" w:lineRule="auto"/>
        <w:textAlignment w:val="baseline"/>
        <w:rPr>
          <w:rFonts w:eastAsia="Times New Roman" w:cs="Arial"/>
          <w:color w:val="000000"/>
          <w:lang w:eastAsia="fr-FR"/>
        </w:rPr>
      </w:pPr>
      <w:r>
        <w:rPr>
          <w:rFonts w:eastAsia="Times New Roman" w:cs="Arial"/>
          <w:color w:val="000000"/>
          <w:lang w:eastAsia="fr-FR"/>
        </w:rPr>
        <w:t>A l’attention du personnel de l’</w:t>
      </w:r>
      <w:r w:rsidRPr="005744A8">
        <w:rPr>
          <w:rFonts w:eastAsia="Times New Roman" w:cs="Arial"/>
          <w:color w:val="000000"/>
          <w:lang w:eastAsia="fr-FR"/>
        </w:rPr>
        <w:t>UDAF</w:t>
      </w:r>
      <w:r>
        <w:rPr>
          <w:rFonts w:eastAsia="Times New Roman" w:cs="Arial"/>
          <w:color w:val="000000"/>
          <w:lang w:eastAsia="fr-FR"/>
        </w:rPr>
        <w:t>, site de Metz</w:t>
      </w:r>
      <w:r w:rsidRPr="005744A8">
        <w:rPr>
          <w:rFonts w:eastAsia="Times New Roman" w:cs="Arial"/>
          <w:color w:val="000000"/>
          <w:lang w:eastAsia="fr-FR"/>
        </w:rPr>
        <w:t> :</w:t>
      </w:r>
      <w:r>
        <w:rPr>
          <w:rFonts w:eastAsia="Times New Roman" w:cs="Arial"/>
          <w:color w:val="000000"/>
          <w:lang w:eastAsia="fr-FR"/>
        </w:rPr>
        <w:t xml:space="preserve"> </w:t>
      </w:r>
    </w:p>
    <w:p w:rsidR="00B969BE" w:rsidRPr="00B969BE" w:rsidRDefault="00B969BE" w:rsidP="00B969BE">
      <w:pPr>
        <w:spacing w:after="0" w:line="240" w:lineRule="auto"/>
        <w:ind w:left="1080"/>
        <w:textAlignment w:val="baseline"/>
        <w:rPr>
          <w:rFonts w:eastAsia="Times New Roman" w:cs="Arial"/>
          <w:color w:val="000000"/>
          <w:lang w:eastAsia="fr-FR"/>
        </w:rPr>
      </w:pPr>
    </w:p>
    <w:p w:rsidR="00B969BE" w:rsidRPr="00B969BE" w:rsidRDefault="00B969BE" w:rsidP="00B969BE">
      <w:pPr>
        <w:numPr>
          <w:ilvl w:val="0"/>
          <w:numId w:val="1"/>
        </w:numPr>
        <w:spacing w:line="240" w:lineRule="auto"/>
        <w:textAlignment w:val="baseline"/>
        <w:rPr>
          <w:rFonts w:eastAsia="Times New Roman" w:cs="Arial"/>
          <w:color w:val="000000"/>
          <w:lang w:eastAsia="fr-FR"/>
        </w:rPr>
      </w:pPr>
      <w:r>
        <w:rPr>
          <w:rFonts w:eastAsia="Times New Roman" w:cs="Arial"/>
          <w:color w:val="000000"/>
          <w:lang w:eastAsia="fr-FR"/>
        </w:rPr>
        <w:t>A l’attention des f</w:t>
      </w:r>
      <w:r w:rsidR="00B51BFC">
        <w:rPr>
          <w:rFonts w:eastAsia="Times New Roman" w:cs="Arial"/>
          <w:color w:val="000000"/>
          <w:lang w:eastAsia="fr-FR"/>
        </w:rPr>
        <w:t>amilles </w:t>
      </w:r>
    </w:p>
    <w:p w:rsidR="008D38DF" w:rsidRDefault="008D38DF" w:rsidP="00E2558B">
      <w:pPr>
        <w:spacing w:line="240" w:lineRule="auto"/>
        <w:jc w:val="center"/>
        <w:rPr>
          <w:rFonts w:eastAsia="Times New Roman" w:cs="Times New Roman"/>
          <w:b/>
          <w:u w:val="dotted"/>
          <w:lang w:eastAsia="fr-FR"/>
        </w:rPr>
      </w:pPr>
    </w:p>
    <w:p w:rsidR="008D38DF" w:rsidRDefault="008D38DF" w:rsidP="00E2558B">
      <w:pPr>
        <w:spacing w:line="240" w:lineRule="auto"/>
        <w:jc w:val="center"/>
        <w:rPr>
          <w:rFonts w:eastAsia="Times New Roman" w:cs="Times New Roman"/>
          <w:b/>
          <w:u w:val="dotted"/>
          <w:lang w:eastAsia="fr-FR"/>
        </w:rPr>
      </w:pPr>
    </w:p>
    <w:p w:rsidR="00B969BE" w:rsidRPr="00A45923" w:rsidRDefault="00B969BE" w:rsidP="00E2558B">
      <w:pPr>
        <w:spacing w:line="240" w:lineRule="auto"/>
        <w:jc w:val="center"/>
        <w:rPr>
          <w:rFonts w:eastAsia="Times New Roman" w:cs="Times New Roman"/>
          <w:u w:val="dotted"/>
          <w:lang w:eastAsia="fr-FR"/>
        </w:rPr>
      </w:pPr>
      <w:r w:rsidRPr="00A45923">
        <w:rPr>
          <w:rFonts w:eastAsia="Times New Roman" w:cs="Times New Roman"/>
          <w:b/>
          <w:u w:val="dotted"/>
          <w:lang w:eastAsia="fr-FR"/>
        </w:rPr>
        <w:t>Etape 2 : L’organisation </w:t>
      </w:r>
    </w:p>
    <w:p w:rsidR="001C277F" w:rsidRDefault="001C277F" w:rsidP="001C277F">
      <w:pPr>
        <w:pStyle w:val="Paragraphedeliste"/>
        <w:numPr>
          <w:ilvl w:val="0"/>
          <w:numId w:val="2"/>
        </w:numPr>
        <w:spacing w:line="240" w:lineRule="auto"/>
        <w:jc w:val="both"/>
        <w:rPr>
          <w:rFonts w:eastAsia="Times New Roman" w:cs="Times New Roman"/>
          <w:sz w:val="24"/>
          <w:szCs w:val="24"/>
          <w:lang w:eastAsia="fr-FR"/>
        </w:rPr>
      </w:pPr>
      <w:r>
        <w:rPr>
          <w:rFonts w:eastAsia="Times New Roman" w:cs="Times New Roman"/>
          <w:sz w:val="24"/>
          <w:szCs w:val="24"/>
          <w:u w:val="single"/>
          <w:lang w:eastAsia="fr-FR"/>
        </w:rPr>
        <w:t>L</w:t>
      </w:r>
      <w:r w:rsidRPr="001C277F">
        <w:rPr>
          <w:rFonts w:eastAsia="Times New Roman" w:cs="Times New Roman"/>
          <w:sz w:val="24"/>
          <w:szCs w:val="24"/>
          <w:u w:val="single"/>
          <w:lang w:eastAsia="fr-FR"/>
        </w:rPr>
        <w:t>a collecte</w:t>
      </w:r>
      <w:r>
        <w:rPr>
          <w:rFonts w:eastAsia="Times New Roman" w:cs="Times New Roman"/>
          <w:sz w:val="24"/>
          <w:szCs w:val="24"/>
          <w:lang w:eastAsia="fr-FR"/>
        </w:rPr>
        <w:t xml:space="preserve"> : </w:t>
      </w:r>
    </w:p>
    <w:p w:rsidR="00D34595" w:rsidRDefault="00D34595" w:rsidP="00D34595">
      <w:pPr>
        <w:pStyle w:val="Paragraphedeliste"/>
        <w:spacing w:line="240" w:lineRule="auto"/>
        <w:jc w:val="both"/>
        <w:rPr>
          <w:rFonts w:eastAsia="Times New Roman" w:cs="Times New Roman"/>
          <w:sz w:val="24"/>
          <w:szCs w:val="24"/>
          <w:lang w:eastAsia="fr-FR"/>
        </w:rPr>
      </w:pPr>
    </w:p>
    <w:p w:rsidR="00D34595" w:rsidRPr="00D34595" w:rsidRDefault="001C277F" w:rsidP="00B51BFC">
      <w:pPr>
        <w:pStyle w:val="Paragraphedeliste"/>
        <w:numPr>
          <w:ilvl w:val="0"/>
          <w:numId w:val="6"/>
        </w:numPr>
        <w:spacing w:line="240" w:lineRule="auto"/>
        <w:jc w:val="both"/>
        <w:rPr>
          <w:rFonts w:eastAsia="Times New Roman" w:cs="Times New Roman"/>
          <w:color w:val="000000"/>
          <w:lang w:eastAsia="fr-FR"/>
        </w:rPr>
      </w:pPr>
      <w:r w:rsidRPr="00D34595">
        <w:rPr>
          <w:rFonts w:eastAsia="Times New Roman" w:cs="Times New Roman"/>
          <w:lang w:eastAsia="fr-FR"/>
        </w:rPr>
        <w:t xml:space="preserve">Pour le personnel: </w:t>
      </w:r>
      <w:r w:rsidRPr="00D34595">
        <w:rPr>
          <w:rFonts w:eastAsia="Times New Roman" w:cs="Times New Roman"/>
          <w:color w:val="000000"/>
          <w:lang w:eastAsia="fr-FR"/>
        </w:rPr>
        <w:t>possibilité de déposer les jouets</w:t>
      </w:r>
      <w:r w:rsidR="00B51BFC">
        <w:rPr>
          <w:rFonts w:eastAsia="Times New Roman" w:cs="Times New Roman"/>
          <w:color w:val="000000"/>
          <w:lang w:eastAsia="fr-FR"/>
        </w:rPr>
        <w:t xml:space="preserve"> entre les mains des référents du projet</w:t>
      </w:r>
      <w:r w:rsidRPr="00D34595">
        <w:rPr>
          <w:rFonts w:eastAsia="Times New Roman" w:cs="Times New Roman"/>
          <w:color w:val="000000"/>
          <w:lang w:eastAsia="fr-FR"/>
        </w:rPr>
        <w:t xml:space="preserve"> </w:t>
      </w:r>
    </w:p>
    <w:p w:rsidR="001C277F" w:rsidRDefault="001C277F" w:rsidP="00D34595">
      <w:pPr>
        <w:pStyle w:val="Paragraphedeliste"/>
        <w:numPr>
          <w:ilvl w:val="0"/>
          <w:numId w:val="6"/>
        </w:numPr>
        <w:spacing w:line="240" w:lineRule="auto"/>
        <w:jc w:val="both"/>
        <w:rPr>
          <w:rFonts w:eastAsia="Times New Roman" w:cs="Times New Roman"/>
          <w:lang w:eastAsia="fr-FR"/>
        </w:rPr>
      </w:pPr>
      <w:r w:rsidRPr="00D34595">
        <w:rPr>
          <w:rFonts w:eastAsia="Times New Roman" w:cs="Times New Roman"/>
          <w:lang w:eastAsia="fr-FR"/>
        </w:rPr>
        <w:t>Pour les familles : remettre directement le don au travailleur social r</w:t>
      </w:r>
      <w:r w:rsidR="00D34595">
        <w:rPr>
          <w:rFonts w:eastAsia="Times New Roman" w:cs="Times New Roman"/>
          <w:lang w:eastAsia="fr-FR"/>
        </w:rPr>
        <w:t>éférent qui le</w:t>
      </w:r>
      <w:r w:rsidR="00B51BFC">
        <w:rPr>
          <w:rFonts w:eastAsia="Times New Roman" w:cs="Times New Roman"/>
          <w:lang w:eastAsia="fr-FR"/>
        </w:rPr>
        <w:t>s déposera</w:t>
      </w:r>
      <w:r w:rsidR="00D34595">
        <w:rPr>
          <w:rFonts w:eastAsia="Times New Roman" w:cs="Times New Roman"/>
          <w:lang w:eastAsia="fr-FR"/>
        </w:rPr>
        <w:t xml:space="preserve"> ensuite.</w:t>
      </w:r>
    </w:p>
    <w:p w:rsidR="00D34595" w:rsidRPr="00D34595" w:rsidRDefault="00D34595" w:rsidP="00D34595">
      <w:pPr>
        <w:pStyle w:val="Paragraphedeliste"/>
        <w:rPr>
          <w:rFonts w:eastAsia="Times New Roman" w:cs="Times New Roman"/>
          <w:lang w:eastAsia="fr-FR"/>
        </w:rPr>
      </w:pPr>
    </w:p>
    <w:p w:rsidR="00D34595" w:rsidRPr="00D34595" w:rsidRDefault="00D34595" w:rsidP="00D34595">
      <w:pPr>
        <w:pStyle w:val="Paragraphedeliste"/>
        <w:spacing w:line="240" w:lineRule="auto"/>
        <w:jc w:val="both"/>
        <w:rPr>
          <w:rFonts w:eastAsia="Times New Roman" w:cs="Times New Roman"/>
          <w:lang w:eastAsia="fr-FR"/>
        </w:rPr>
      </w:pPr>
    </w:p>
    <w:p w:rsidR="001C277F" w:rsidRPr="001C277F" w:rsidRDefault="001C277F" w:rsidP="001C277F">
      <w:pPr>
        <w:pStyle w:val="Paragraphedeliste"/>
        <w:numPr>
          <w:ilvl w:val="0"/>
          <w:numId w:val="2"/>
        </w:numPr>
        <w:spacing w:line="240" w:lineRule="auto"/>
        <w:jc w:val="both"/>
        <w:rPr>
          <w:rFonts w:eastAsia="Times New Roman" w:cs="Times New Roman"/>
          <w:sz w:val="24"/>
          <w:szCs w:val="24"/>
          <w:u w:val="single"/>
          <w:lang w:eastAsia="fr-FR"/>
        </w:rPr>
      </w:pPr>
      <w:r w:rsidRPr="001C277F">
        <w:rPr>
          <w:rFonts w:eastAsia="Times New Roman" w:cs="Times New Roman"/>
          <w:sz w:val="24"/>
          <w:szCs w:val="24"/>
          <w:u w:val="single"/>
          <w:lang w:eastAsia="fr-FR"/>
        </w:rPr>
        <w:t>Les modalités</w:t>
      </w:r>
      <w:r>
        <w:rPr>
          <w:rFonts w:eastAsia="Times New Roman" w:cs="Times New Roman"/>
          <w:sz w:val="24"/>
          <w:szCs w:val="24"/>
          <w:u w:val="single"/>
          <w:lang w:eastAsia="fr-FR"/>
        </w:rPr>
        <w:t> :</w:t>
      </w:r>
    </w:p>
    <w:p w:rsidR="001C277F" w:rsidRPr="00660EDD" w:rsidRDefault="00B969BE" w:rsidP="008155BC">
      <w:pPr>
        <w:spacing w:line="240" w:lineRule="auto"/>
        <w:jc w:val="both"/>
        <w:rPr>
          <w:rFonts w:eastAsia="Times New Roman" w:cs="Times New Roman"/>
          <w:lang w:eastAsia="fr-FR"/>
        </w:rPr>
      </w:pPr>
      <w:r w:rsidRPr="00660EDD">
        <w:rPr>
          <w:rFonts w:eastAsia="Times New Roman" w:cs="Times New Roman"/>
          <w:lang w:eastAsia="fr-FR"/>
        </w:rPr>
        <w:t>Un tableau</w:t>
      </w:r>
      <w:r w:rsidR="008600C5" w:rsidRPr="00660EDD">
        <w:rPr>
          <w:rFonts w:eastAsia="Times New Roman" w:cs="Times New Roman"/>
          <w:lang w:eastAsia="fr-FR"/>
        </w:rPr>
        <w:t xml:space="preserve"> </w:t>
      </w:r>
      <w:r w:rsidRPr="00660EDD">
        <w:rPr>
          <w:rFonts w:eastAsia="Times New Roman" w:cs="Times New Roman"/>
          <w:lang w:eastAsia="fr-FR"/>
        </w:rPr>
        <w:t xml:space="preserve">sera tenu à </w:t>
      </w:r>
      <w:r w:rsidR="00A56DE6">
        <w:rPr>
          <w:rFonts w:eastAsia="Times New Roman" w:cs="Times New Roman"/>
          <w:lang w:eastAsia="fr-FR"/>
        </w:rPr>
        <w:t>jour</w:t>
      </w:r>
      <w:r w:rsidR="00B51BFC">
        <w:rPr>
          <w:rFonts w:eastAsia="Times New Roman" w:cs="Times New Roman"/>
          <w:lang w:eastAsia="fr-FR"/>
        </w:rPr>
        <w:t xml:space="preserve"> et</w:t>
      </w:r>
      <w:r w:rsidR="008600C5" w:rsidRPr="00660EDD">
        <w:rPr>
          <w:rFonts w:eastAsia="Times New Roman" w:cs="Times New Roman"/>
          <w:lang w:eastAsia="fr-FR"/>
        </w:rPr>
        <w:t xml:space="preserve"> consultable par tous afin de pouvoir rapidement repérer s’il y a des articles pouvant être adapté</w:t>
      </w:r>
      <w:r w:rsidR="006A1A9F">
        <w:rPr>
          <w:rFonts w:eastAsia="Times New Roman" w:cs="Times New Roman"/>
          <w:lang w:eastAsia="fr-FR"/>
        </w:rPr>
        <w:t>s</w:t>
      </w:r>
      <w:r w:rsidR="008600C5" w:rsidRPr="00660EDD">
        <w:rPr>
          <w:rFonts w:eastAsia="Times New Roman" w:cs="Times New Roman"/>
          <w:lang w:eastAsia="fr-FR"/>
        </w:rPr>
        <w:t xml:space="preserve"> aux enfants des familles concernées.</w:t>
      </w:r>
    </w:p>
    <w:p w:rsidR="001C277F" w:rsidRPr="00660EDD" w:rsidRDefault="00B51BFC" w:rsidP="008155BC">
      <w:pPr>
        <w:spacing w:line="240" w:lineRule="auto"/>
        <w:jc w:val="both"/>
        <w:rPr>
          <w:rFonts w:eastAsia="Times New Roman" w:cs="Times New Roman"/>
          <w:lang w:eastAsia="fr-FR"/>
        </w:rPr>
      </w:pPr>
      <w:r>
        <w:rPr>
          <w:rFonts w:eastAsia="Times New Roman" w:cs="Times New Roman"/>
          <w:lang w:eastAsia="fr-FR"/>
        </w:rPr>
        <w:t>Les travailleurs sociaux pourront adresser</w:t>
      </w:r>
      <w:r w:rsidR="008600C5" w:rsidRPr="00660EDD">
        <w:rPr>
          <w:rFonts w:eastAsia="Times New Roman" w:cs="Times New Roman"/>
          <w:lang w:eastAsia="fr-FR"/>
        </w:rPr>
        <w:t xml:space="preserve"> une demande par mail aux porteu</w:t>
      </w:r>
      <w:r>
        <w:rPr>
          <w:rFonts w:eastAsia="Times New Roman" w:cs="Times New Roman"/>
          <w:lang w:eastAsia="fr-FR"/>
        </w:rPr>
        <w:t>rs</w:t>
      </w:r>
      <w:r w:rsidR="008600C5" w:rsidRPr="00660EDD">
        <w:rPr>
          <w:rFonts w:eastAsia="Times New Roman" w:cs="Times New Roman"/>
          <w:lang w:eastAsia="fr-FR"/>
        </w:rPr>
        <w:t xml:space="preserve"> de projet afin de « réserver » les articles sélectionnées</w:t>
      </w:r>
      <w:r w:rsidR="00E2558B" w:rsidRPr="00660EDD">
        <w:rPr>
          <w:rFonts w:eastAsia="Times New Roman" w:cs="Times New Roman"/>
          <w:lang w:eastAsia="fr-FR"/>
        </w:rPr>
        <w:t xml:space="preserve"> et organiser le retrait après avoir recueilli l’adhésion des parents.</w:t>
      </w:r>
    </w:p>
    <w:p w:rsidR="005238A1" w:rsidRDefault="005238A1" w:rsidP="008600C5">
      <w:pPr>
        <w:spacing w:line="240" w:lineRule="auto"/>
        <w:jc w:val="both"/>
        <w:rPr>
          <w:rFonts w:eastAsia="Times New Roman" w:cs="Times New Roman"/>
          <w:lang w:eastAsia="fr-FR"/>
        </w:rPr>
      </w:pPr>
    </w:p>
    <w:p w:rsidR="00334B85" w:rsidRDefault="00334B85" w:rsidP="00334B85">
      <w:pPr>
        <w:pStyle w:val="Paragraphedeliste"/>
        <w:numPr>
          <w:ilvl w:val="0"/>
          <w:numId w:val="2"/>
        </w:numPr>
        <w:spacing w:line="240" w:lineRule="auto"/>
        <w:jc w:val="both"/>
        <w:rPr>
          <w:rFonts w:eastAsia="Times New Roman" w:cs="Times New Roman"/>
          <w:lang w:eastAsia="fr-FR"/>
        </w:rPr>
      </w:pPr>
      <w:r w:rsidRPr="00334B85">
        <w:rPr>
          <w:rFonts w:eastAsia="Times New Roman" w:cs="Times New Roman"/>
          <w:u w:val="single"/>
          <w:lang w:eastAsia="fr-FR"/>
        </w:rPr>
        <w:t>Les moyens</w:t>
      </w:r>
      <w:r>
        <w:rPr>
          <w:rFonts w:eastAsia="Times New Roman" w:cs="Times New Roman"/>
          <w:lang w:eastAsia="fr-FR"/>
        </w:rPr>
        <w:t> :</w:t>
      </w:r>
    </w:p>
    <w:p w:rsidR="00FA77F4" w:rsidRDefault="00FA77F4" w:rsidP="00FA77F4">
      <w:pPr>
        <w:pStyle w:val="Paragraphedeliste"/>
        <w:spacing w:line="240" w:lineRule="auto"/>
        <w:jc w:val="both"/>
        <w:rPr>
          <w:rFonts w:eastAsia="Times New Roman" w:cs="Times New Roman"/>
          <w:lang w:eastAsia="fr-FR"/>
        </w:rPr>
      </w:pPr>
    </w:p>
    <w:p w:rsidR="00FA77F4" w:rsidRDefault="00FA77F4" w:rsidP="00FA77F4">
      <w:pPr>
        <w:pStyle w:val="Paragraphedeliste"/>
        <w:numPr>
          <w:ilvl w:val="0"/>
          <w:numId w:val="7"/>
        </w:numPr>
        <w:spacing w:line="240" w:lineRule="auto"/>
        <w:jc w:val="both"/>
        <w:rPr>
          <w:rFonts w:eastAsia="Times New Roman" w:cs="Times New Roman"/>
          <w:lang w:eastAsia="fr-FR"/>
        </w:rPr>
      </w:pPr>
      <w:r>
        <w:rPr>
          <w:rFonts w:eastAsia="Times New Roman" w:cs="Times New Roman"/>
          <w:lang w:eastAsia="fr-FR"/>
        </w:rPr>
        <w:t xml:space="preserve">Humains : </w:t>
      </w:r>
      <w:r w:rsidRPr="00FA77F4">
        <w:rPr>
          <w:rFonts w:eastAsia="Times New Roman" w:cs="Times New Roman"/>
          <w:lang w:eastAsia="fr-FR"/>
        </w:rPr>
        <w:t xml:space="preserve">deux travailleurs sociaux </w:t>
      </w:r>
      <w:r>
        <w:rPr>
          <w:rFonts w:eastAsia="Times New Roman" w:cs="Times New Roman"/>
          <w:lang w:eastAsia="fr-FR"/>
        </w:rPr>
        <w:t>et deux secrétaires.</w:t>
      </w:r>
    </w:p>
    <w:p w:rsidR="00FA77F4" w:rsidRDefault="00FA77F4" w:rsidP="005744A8">
      <w:pPr>
        <w:pStyle w:val="Paragraphedeliste"/>
        <w:numPr>
          <w:ilvl w:val="0"/>
          <w:numId w:val="7"/>
        </w:numPr>
        <w:spacing w:line="240" w:lineRule="auto"/>
        <w:jc w:val="both"/>
        <w:rPr>
          <w:rFonts w:eastAsia="Times New Roman" w:cs="Times New Roman"/>
          <w:lang w:eastAsia="fr-FR"/>
        </w:rPr>
      </w:pPr>
      <w:r>
        <w:rPr>
          <w:rFonts w:eastAsia="Times New Roman" w:cs="Times New Roman"/>
          <w:lang w:eastAsia="fr-FR"/>
        </w:rPr>
        <w:t xml:space="preserve">Matériels : un local de stockage, des caisses et des armoires pour le rangement des dons (possibilité de récupérer des armoires au moment du déménagement), le support informatique. </w:t>
      </w:r>
    </w:p>
    <w:p w:rsidR="00EB062A" w:rsidRPr="00EB062A" w:rsidRDefault="00EB062A" w:rsidP="00EB062A">
      <w:pPr>
        <w:pStyle w:val="Paragraphedeliste"/>
        <w:spacing w:line="240" w:lineRule="auto"/>
        <w:jc w:val="both"/>
        <w:rPr>
          <w:rFonts w:eastAsia="Times New Roman" w:cs="Times New Roman"/>
          <w:lang w:eastAsia="fr-FR"/>
        </w:rPr>
      </w:pPr>
    </w:p>
    <w:p w:rsidR="00FA77F4" w:rsidRPr="00A45923" w:rsidRDefault="00FA77F4" w:rsidP="00EB062A">
      <w:pPr>
        <w:spacing w:line="240" w:lineRule="auto"/>
        <w:jc w:val="center"/>
        <w:rPr>
          <w:rFonts w:eastAsia="Times New Roman" w:cs="Times New Roman"/>
          <w:b/>
          <w:u w:val="dotted"/>
          <w:lang w:eastAsia="fr-FR"/>
        </w:rPr>
      </w:pPr>
      <w:r w:rsidRPr="00A45923">
        <w:rPr>
          <w:rFonts w:eastAsia="Times New Roman" w:cs="Times New Roman"/>
          <w:b/>
          <w:u w:val="dotted"/>
          <w:lang w:eastAsia="fr-FR"/>
        </w:rPr>
        <w:t>Etape 3 : La planification</w:t>
      </w:r>
    </w:p>
    <w:p w:rsidR="00FA77F4" w:rsidRDefault="00FA77F4" w:rsidP="005744A8">
      <w:pPr>
        <w:spacing w:line="240" w:lineRule="auto"/>
        <w:rPr>
          <w:rFonts w:eastAsia="Times New Roman" w:cs="Times New Roman"/>
          <w:sz w:val="24"/>
          <w:szCs w:val="24"/>
          <w:lang w:eastAsia="fr-FR"/>
        </w:rPr>
      </w:pPr>
    </w:p>
    <w:p w:rsidR="00EB062A" w:rsidRDefault="00E73CFE" w:rsidP="00B51BFC">
      <w:pPr>
        <w:spacing w:line="240" w:lineRule="auto"/>
        <w:jc w:val="both"/>
        <w:rPr>
          <w:rFonts w:eastAsia="Times New Roman" w:cs="Times New Roman"/>
          <w:lang w:eastAsia="fr-FR"/>
        </w:rPr>
      </w:pPr>
      <w:r>
        <w:rPr>
          <w:noProof/>
          <w:color w:val="0000FF"/>
          <w:lang w:eastAsia="fr-FR"/>
        </w:rPr>
        <w:drawing>
          <wp:anchor distT="0" distB="0" distL="114300" distR="114300" simplePos="0" relativeHeight="251663360" behindDoc="1" locked="0" layoutInCell="1" allowOverlap="1" wp14:anchorId="2ACC2946" wp14:editId="75581993">
            <wp:simplePos x="0" y="0"/>
            <wp:positionH relativeFrom="column">
              <wp:posOffset>5679440</wp:posOffset>
            </wp:positionH>
            <wp:positionV relativeFrom="paragraph">
              <wp:posOffset>736600</wp:posOffset>
            </wp:positionV>
            <wp:extent cx="708660" cy="1094105"/>
            <wp:effectExtent l="0" t="0" r="0" b="0"/>
            <wp:wrapNone/>
            <wp:docPr id="4" name="Image 4" descr="Résultat de recherche d'images pour &quot;dessins de pots de crayons de couleur&quo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dessins de pots de crayons de couleur&quot;">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8660" cy="1094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77F4" w:rsidRPr="00DD20EB">
        <w:rPr>
          <w:rFonts w:eastAsia="Times New Roman" w:cs="Times New Roman"/>
          <w:lang w:eastAsia="fr-FR"/>
        </w:rPr>
        <w:t>Le projet sera présenté</w:t>
      </w:r>
      <w:r w:rsidR="00B51BFC">
        <w:rPr>
          <w:rFonts w:eastAsia="Times New Roman" w:cs="Times New Roman"/>
          <w:lang w:eastAsia="fr-FR"/>
        </w:rPr>
        <w:t xml:space="preserve"> pour validation</w:t>
      </w:r>
      <w:r w:rsidR="00FA77F4" w:rsidRPr="00DD20EB">
        <w:rPr>
          <w:rFonts w:eastAsia="Times New Roman" w:cs="Times New Roman"/>
          <w:lang w:eastAsia="fr-FR"/>
        </w:rPr>
        <w:t xml:space="preserve"> à la Direction Générale</w:t>
      </w:r>
    </w:p>
    <w:p w:rsidR="00B51BFC" w:rsidRPr="005744A8" w:rsidRDefault="00B51BFC" w:rsidP="00B51BFC">
      <w:pPr>
        <w:spacing w:line="240" w:lineRule="auto"/>
        <w:jc w:val="both"/>
        <w:rPr>
          <w:rFonts w:eastAsia="Times New Roman" w:cs="Times New Roman"/>
          <w:sz w:val="24"/>
          <w:szCs w:val="24"/>
          <w:lang w:eastAsia="fr-FR"/>
        </w:rPr>
      </w:pPr>
    </w:p>
    <w:p w:rsidR="008600C5" w:rsidRPr="00A45923" w:rsidRDefault="008600C5" w:rsidP="00E2558B">
      <w:pPr>
        <w:spacing w:line="240" w:lineRule="auto"/>
        <w:jc w:val="center"/>
        <w:rPr>
          <w:rFonts w:eastAsia="Times New Roman" w:cs="Times New Roman"/>
          <w:b/>
          <w:bCs/>
          <w:color w:val="000000"/>
          <w:u w:val="dotted"/>
          <w:lang w:eastAsia="fr-FR"/>
        </w:rPr>
      </w:pPr>
      <w:r w:rsidRPr="00A45923">
        <w:rPr>
          <w:rFonts w:eastAsia="Times New Roman" w:cs="Times New Roman"/>
          <w:b/>
          <w:bCs/>
          <w:color w:val="000000"/>
          <w:u w:val="dotted"/>
          <w:lang w:eastAsia="fr-FR"/>
        </w:rPr>
        <w:t>Etape 4 : L’évaluation</w:t>
      </w:r>
    </w:p>
    <w:p w:rsidR="00B51BFC" w:rsidRDefault="00B51BFC" w:rsidP="00E73CFE">
      <w:pPr>
        <w:spacing w:line="240" w:lineRule="auto"/>
        <w:jc w:val="both"/>
        <w:rPr>
          <w:rFonts w:eastAsia="Times New Roman" w:cs="Times New Roman"/>
          <w:bCs/>
          <w:color w:val="000000"/>
          <w:lang w:eastAsia="fr-FR"/>
        </w:rPr>
      </w:pPr>
      <w:r>
        <w:rPr>
          <w:rFonts w:eastAsia="Times New Roman" w:cs="Times New Roman"/>
          <w:bCs/>
          <w:color w:val="000000"/>
          <w:lang w:eastAsia="fr-FR"/>
        </w:rPr>
        <w:t>U</w:t>
      </w:r>
      <w:r w:rsidR="00EB062A">
        <w:rPr>
          <w:rFonts w:eastAsia="Times New Roman" w:cs="Times New Roman"/>
          <w:bCs/>
          <w:color w:val="000000"/>
          <w:lang w:eastAsia="fr-FR"/>
        </w:rPr>
        <w:t>n bilan annuel écrit de l’action sera produit</w:t>
      </w:r>
    </w:p>
    <w:p w:rsidR="00DD20EB" w:rsidRDefault="00DD20EB" w:rsidP="005744A8">
      <w:pPr>
        <w:spacing w:line="240" w:lineRule="auto"/>
        <w:jc w:val="both"/>
        <w:rPr>
          <w:rFonts w:eastAsia="Times New Roman" w:cs="Times New Roman"/>
          <w:bCs/>
          <w:color w:val="000000"/>
          <w:lang w:eastAsia="fr-FR"/>
        </w:rPr>
      </w:pPr>
      <w:r>
        <w:rPr>
          <w:rFonts w:eastAsia="Times New Roman" w:cs="Times New Roman"/>
          <w:bCs/>
          <w:color w:val="000000"/>
          <w:lang w:eastAsia="fr-FR"/>
        </w:rPr>
        <w:t>La meilleure des évaluations éta</w:t>
      </w:r>
      <w:bookmarkStart w:id="0" w:name="_GoBack"/>
      <w:bookmarkEnd w:id="0"/>
      <w:r>
        <w:rPr>
          <w:rFonts w:eastAsia="Times New Roman" w:cs="Times New Roman"/>
          <w:bCs/>
          <w:color w:val="000000"/>
          <w:lang w:eastAsia="fr-FR"/>
        </w:rPr>
        <w:t>nt le sourire et la joie de l’enfant qui recevra son cadeau.</w:t>
      </w:r>
      <w:r w:rsidR="00E73CFE" w:rsidRPr="00E73CFE">
        <w:rPr>
          <w:noProof/>
          <w:color w:val="0000FF"/>
          <w:lang w:eastAsia="fr-FR"/>
        </w:rPr>
        <w:t xml:space="preserve"> </w:t>
      </w:r>
    </w:p>
    <w:sectPr w:rsidR="00DD20EB" w:rsidSect="00D541B1">
      <w:foot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4C7" w:rsidRDefault="001614C7" w:rsidP="00BA5386">
      <w:pPr>
        <w:spacing w:after="0" w:line="240" w:lineRule="auto"/>
      </w:pPr>
      <w:r>
        <w:separator/>
      </w:r>
    </w:p>
  </w:endnote>
  <w:endnote w:type="continuationSeparator" w:id="0">
    <w:p w:rsidR="001614C7" w:rsidRDefault="001614C7" w:rsidP="00BA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042"/>
      <w:gridCol w:w="4689"/>
    </w:tblGrid>
    <w:tr w:rsidR="00BA5386">
      <w:trPr>
        <w:trHeight w:val="151"/>
      </w:trPr>
      <w:tc>
        <w:tcPr>
          <w:tcW w:w="2250" w:type="pct"/>
          <w:tcBorders>
            <w:bottom w:val="single" w:sz="4" w:space="0" w:color="4F81BD" w:themeColor="accent1"/>
          </w:tcBorders>
        </w:tcPr>
        <w:p w:rsidR="00BA5386" w:rsidRDefault="00BA5386">
          <w:pPr>
            <w:pStyle w:val="En-tte"/>
            <w:rPr>
              <w:rFonts w:asciiTheme="majorHAnsi" w:eastAsiaTheme="majorEastAsia" w:hAnsiTheme="majorHAnsi" w:cstheme="majorBidi"/>
              <w:b/>
              <w:bCs/>
            </w:rPr>
          </w:pPr>
        </w:p>
      </w:tc>
      <w:tc>
        <w:tcPr>
          <w:tcW w:w="500" w:type="pct"/>
          <w:vMerge w:val="restart"/>
          <w:noWrap/>
          <w:vAlign w:val="center"/>
        </w:tcPr>
        <w:p w:rsidR="00BA5386" w:rsidRDefault="00BA5386" w:rsidP="00BA5386">
          <w:pPr>
            <w:pStyle w:val="Sansinterligne"/>
            <w:jc w:val="center"/>
            <w:rPr>
              <w:rFonts w:asciiTheme="majorHAnsi" w:eastAsiaTheme="majorEastAsia" w:hAnsiTheme="majorHAnsi" w:cstheme="majorBidi"/>
            </w:rPr>
          </w:pPr>
          <w:r>
            <w:fldChar w:fldCharType="begin"/>
          </w:r>
          <w:r>
            <w:instrText>PAGE  \* MERGEFORMAT</w:instrText>
          </w:r>
          <w:r>
            <w:fldChar w:fldCharType="separate"/>
          </w:r>
          <w:r w:rsidR="00B51BFC" w:rsidRPr="00B51BFC">
            <w:rPr>
              <w:rFonts w:asciiTheme="majorHAnsi" w:eastAsiaTheme="majorEastAsia" w:hAnsiTheme="majorHAnsi" w:cstheme="majorBidi"/>
              <w:b/>
              <w:bCs/>
              <w:noProof/>
            </w:rPr>
            <w:t>2</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BA5386" w:rsidRDefault="00BA5386">
          <w:pPr>
            <w:pStyle w:val="En-tte"/>
            <w:rPr>
              <w:rFonts w:asciiTheme="majorHAnsi" w:eastAsiaTheme="majorEastAsia" w:hAnsiTheme="majorHAnsi" w:cstheme="majorBidi"/>
              <w:b/>
              <w:bCs/>
            </w:rPr>
          </w:pPr>
        </w:p>
      </w:tc>
    </w:tr>
    <w:tr w:rsidR="00BA5386">
      <w:trPr>
        <w:trHeight w:val="150"/>
      </w:trPr>
      <w:tc>
        <w:tcPr>
          <w:tcW w:w="2250" w:type="pct"/>
          <w:tcBorders>
            <w:top w:val="single" w:sz="4" w:space="0" w:color="4F81BD" w:themeColor="accent1"/>
          </w:tcBorders>
        </w:tcPr>
        <w:p w:rsidR="00BA5386" w:rsidRDefault="00BA5386">
          <w:pPr>
            <w:pStyle w:val="En-tte"/>
            <w:rPr>
              <w:rFonts w:asciiTheme="majorHAnsi" w:eastAsiaTheme="majorEastAsia" w:hAnsiTheme="majorHAnsi" w:cstheme="majorBidi"/>
              <w:b/>
              <w:bCs/>
            </w:rPr>
          </w:pPr>
        </w:p>
      </w:tc>
      <w:tc>
        <w:tcPr>
          <w:tcW w:w="500" w:type="pct"/>
          <w:vMerge/>
        </w:tcPr>
        <w:p w:rsidR="00BA5386" w:rsidRDefault="00BA5386">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BA5386" w:rsidRDefault="00BA5386">
          <w:pPr>
            <w:pStyle w:val="En-tte"/>
            <w:rPr>
              <w:rFonts w:asciiTheme="majorHAnsi" w:eastAsiaTheme="majorEastAsia" w:hAnsiTheme="majorHAnsi" w:cstheme="majorBidi"/>
              <w:b/>
              <w:bCs/>
            </w:rPr>
          </w:pPr>
        </w:p>
      </w:tc>
    </w:tr>
  </w:tbl>
  <w:p w:rsidR="00BA5386" w:rsidRDefault="00BA53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4C7" w:rsidRDefault="001614C7" w:rsidP="00BA5386">
      <w:pPr>
        <w:spacing w:after="0" w:line="240" w:lineRule="auto"/>
      </w:pPr>
      <w:r>
        <w:separator/>
      </w:r>
    </w:p>
  </w:footnote>
  <w:footnote w:type="continuationSeparator" w:id="0">
    <w:p w:rsidR="001614C7" w:rsidRDefault="001614C7" w:rsidP="00BA5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0B0D"/>
    <w:multiLevelType w:val="hybridMultilevel"/>
    <w:tmpl w:val="D5CA693A"/>
    <w:lvl w:ilvl="0" w:tplc="82EAC406">
      <w:start w:val="1"/>
      <w:numFmt w:val="upperRoman"/>
      <w:lvlText w:val="%1."/>
      <w:lvlJc w:val="left"/>
      <w:pPr>
        <w:ind w:left="1080" w:hanging="720"/>
      </w:pPr>
      <w:rPr>
        <w:rFonts w:hint="default"/>
        <w:b/>
        <w:color w:val="00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CC60D6"/>
    <w:multiLevelType w:val="hybridMultilevel"/>
    <w:tmpl w:val="9CA4E7FC"/>
    <w:lvl w:ilvl="0" w:tplc="03F2D8B8">
      <w:start w:val="1"/>
      <w:numFmt w:val="decimal"/>
      <w:lvlText w:val="%1-"/>
      <w:lvlJc w:val="left"/>
      <w:pPr>
        <w:ind w:left="720" w:hanging="360"/>
      </w:pPr>
      <w:rPr>
        <w:rFonts w:hint="default"/>
        <w:b/>
        <w:color w:val="000000"/>
        <w:sz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3D7E55"/>
    <w:multiLevelType w:val="hybridMultilevel"/>
    <w:tmpl w:val="6D06D8C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BC7FBC"/>
    <w:multiLevelType w:val="multilevel"/>
    <w:tmpl w:val="61D6C1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552A1"/>
    <w:multiLevelType w:val="hybridMultilevel"/>
    <w:tmpl w:val="508EABB6"/>
    <w:lvl w:ilvl="0" w:tplc="8C74E296">
      <w:start w:val="1"/>
      <w:numFmt w:val="upperRoman"/>
      <w:lvlText w:val="%1."/>
      <w:lvlJc w:val="left"/>
      <w:pPr>
        <w:ind w:left="1080" w:hanging="720"/>
      </w:pPr>
      <w:rPr>
        <w:rFonts w:hint="default"/>
        <w:b/>
        <w:color w:val="00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20D2FF9"/>
    <w:multiLevelType w:val="hybridMultilevel"/>
    <w:tmpl w:val="4E8A78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CA48AC"/>
    <w:multiLevelType w:val="hybridMultilevel"/>
    <w:tmpl w:val="61820E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A8"/>
    <w:rsid w:val="0013415C"/>
    <w:rsid w:val="001365CE"/>
    <w:rsid w:val="001614C7"/>
    <w:rsid w:val="001C277F"/>
    <w:rsid w:val="00205706"/>
    <w:rsid w:val="00233A14"/>
    <w:rsid w:val="002C05DA"/>
    <w:rsid w:val="002F6463"/>
    <w:rsid w:val="00334B85"/>
    <w:rsid w:val="003A0C26"/>
    <w:rsid w:val="005238A1"/>
    <w:rsid w:val="005744A8"/>
    <w:rsid w:val="005810E5"/>
    <w:rsid w:val="005A762F"/>
    <w:rsid w:val="00630CDB"/>
    <w:rsid w:val="00660EDD"/>
    <w:rsid w:val="006A1A9F"/>
    <w:rsid w:val="006C0969"/>
    <w:rsid w:val="007014F0"/>
    <w:rsid w:val="00724FB3"/>
    <w:rsid w:val="00795BFC"/>
    <w:rsid w:val="007C7112"/>
    <w:rsid w:val="007D569A"/>
    <w:rsid w:val="007E1563"/>
    <w:rsid w:val="007F2DA2"/>
    <w:rsid w:val="00801E43"/>
    <w:rsid w:val="008155BC"/>
    <w:rsid w:val="008600C5"/>
    <w:rsid w:val="00862D3B"/>
    <w:rsid w:val="008D38DF"/>
    <w:rsid w:val="0090415F"/>
    <w:rsid w:val="00912BCA"/>
    <w:rsid w:val="00A45923"/>
    <w:rsid w:val="00A56DE6"/>
    <w:rsid w:val="00B157AD"/>
    <w:rsid w:val="00B51BFC"/>
    <w:rsid w:val="00B969BE"/>
    <w:rsid w:val="00BA5386"/>
    <w:rsid w:val="00BD27E0"/>
    <w:rsid w:val="00BF5ACF"/>
    <w:rsid w:val="00CB22A5"/>
    <w:rsid w:val="00D34595"/>
    <w:rsid w:val="00D541B1"/>
    <w:rsid w:val="00D67CCC"/>
    <w:rsid w:val="00DD20EB"/>
    <w:rsid w:val="00E2558B"/>
    <w:rsid w:val="00E73CFE"/>
    <w:rsid w:val="00EB062A"/>
    <w:rsid w:val="00FA4388"/>
    <w:rsid w:val="00FA77F4"/>
    <w:rsid w:val="00FD2CFD"/>
    <w:rsid w:val="00FD4C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69BE"/>
    <w:pPr>
      <w:ind w:left="720"/>
      <w:contextualSpacing/>
    </w:pPr>
  </w:style>
  <w:style w:type="table" w:styleId="Grilledutableau">
    <w:name w:val="Table Grid"/>
    <w:basedOn w:val="TableauNormal"/>
    <w:uiPriority w:val="59"/>
    <w:rsid w:val="001C2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A5386"/>
    <w:pPr>
      <w:tabs>
        <w:tab w:val="center" w:pos="4536"/>
        <w:tab w:val="right" w:pos="9072"/>
      </w:tabs>
      <w:spacing w:after="0" w:line="240" w:lineRule="auto"/>
    </w:pPr>
  </w:style>
  <w:style w:type="character" w:customStyle="1" w:styleId="En-tteCar">
    <w:name w:val="En-tête Car"/>
    <w:basedOn w:val="Policepardfaut"/>
    <w:link w:val="En-tte"/>
    <w:uiPriority w:val="99"/>
    <w:rsid w:val="00BA5386"/>
  </w:style>
  <w:style w:type="paragraph" w:styleId="Pieddepage">
    <w:name w:val="footer"/>
    <w:basedOn w:val="Normal"/>
    <w:link w:val="PieddepageCar"/>
    <w:uiPriority w:val="99"/>
    <w:unhideWhenUsed/>
    <w:rsid w:val="00BA53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5386"/>
  </w:style>
  <w:style w:type="paragraph" w:styleId="Sansinterligne">
    <w:name w:val="No Spacing"/>
    <w:link w:val="SansinterligneCar"/>
    <w:uiPriority w:val="1"/>
    <w:qFormat/>
    <w:rsid w:val="00BA538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A5386"/>
    <w:rPr>
      <w:rFonts w:eastAsiaTheme="minorEastAsia"/>
      <w:lang w:eastAsia="fr-FR"/>
    </w:rPr>
  </w:style>
  <w:style w:type="paragraph" w:styleId="Textedebulles">
    <w:name w:val="Balloon Text"/>
    <w:basedOn w:val="Normal"/>
    <w:link w:val="TextedebullesCar"/>
    <w:uiPriority w:val="99"/>
    <w:semiHidden/>
    <w:unhideWhenUsed/>
    <w:rsid w:val="001341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4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69BE"/>
    <w:pPr>
      <w:ind w:left="720"/>
      <w:contextualSpacing/>
    </w:pPr>
  </w:style>
  <w:style w:type="table" w:styleId="Grilledutableau">
    <w:name w:val="Table Grid"/>
    <w:basedOn w:val="TableauNormal"/>
    <w:uiPriority w:val="59"/>
    <w:rsid w:val="001C2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A5386"/>
    <w:pPr>
      <w:tabs>
        <w:tab w:val="center" w:pos="4536"/>
        <w:tab w:val="right" w:pos="9072"/>
      </w:tabs>
      <w:spacing w:after="0" w:line="240" w:lineRule="auto"/>
    </w:pPr>
  </w:style>
  <w:style w:type="character" w:customStyle="1" w:styleId="En-tteCar">
    <w:name w:val="En-tête Car"/>
    <w:basedOn w:val="Policepardfaut"/>
    <w:link w:val="En-tte"/>
    <w:uiPriority w:val="99"/>
    <w:rsid w:val="00BA5386"/>
  </w:style>
  <w:style w:type="paragraph" w:styleId="Pieddepage">
    <w:name w:val="footer"/>
    <w:basedOn w:val="Normal"/>
    <w:link w:val="PieddepageCar"/>
    <w:uiPriority w:val="99"/>
    <w:unhideWhenUsed/>
    <w:rsid w:val="00BA53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5386"/>
  </w:style>
  <w:style w:type="paragraph" w:styleId="Sansinterligne">
    <w:name w:val="No Spacing"/>
    <w:link w:val="SansinterligneCar"/>
    <w:uiPriority w:val="1"/>
    <w:qFormat/>
    <w:rsid w:val="00BA538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A5386"/>
    <w:rPr>
      <w:rFonts w:eastAsiaTheme="minorEastAsia"/>
      <w:lang w:eastAsia="fr-FR"/>
    </w:rPr>
  </w:style>
  <w:style w:type="paragraph" w:styleId="Textedebulles">
    <w:name w:val="Balloon Text"/>
    <w:basedOn w:val="Normal"/>
    <w:link w:val="TextedebullesCar"/>
    <w:uiPriority w:val="99"/>
    <w:semiHidden/>
    <w:unhideWhenUsed/>
    <w:rsid w:val="001341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4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20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ogle.fr/url?sa=i&amp;rct=j&amp;q=&amp;esrc=s&amp;source=images&amp;cd=&amp;cad=rja&amp;uact=8&amp;ved=0ahUKEwit0LD93MnSAhVIxxQKHa0dB68QjRwIBQ&amp;url=http://profbienveillant.com/ecoles-alternatives/liens/&amp;psig=AFQjCNGYBbOufUEMCdeat3r8Dtk7svW3Cw&amp;ust=14891593407053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ogle.fr/url?sa=i&amp;rct=j&amp;q=&amp;esrc=s&amp;source=images&amp;cd=&amp;cad=rja&amp;uact=8&amp;ved=0ahUKEwjZ-9uz28vSAhXDuhQKHdnhBUwQjRwIBw&amp;url=http://mamietitine.centerblog.net/rub-gifs-rentree-scolaire-.html&amp;bvm=bv.149093890,d.d24&amp;psig=AFQjCNFrT71wLIkJ7wkuf2HidaxVppYHRA&amp;ust=148922763065128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1D176C6-94C5-443C-BBAB-D8B2233F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986</Words>
  <Characters>5426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UDAF de la Moselle</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BATAL Linda</dc:creator>
  <cp:lastModifiedBy>LADAME Estelle</cp:lastModifiedBy>
  <cp:revision>3</cp:revision>
  <cp:lastPrinted>2017-11-06T12:49:00Z</cp:lastPrinted>
  <dcterms:created xsi:type="dcterms:W3CDTF">2019-01-30T13:48:00Z</dcterms:created>
  <dcterms:modified xsi:type="dcterms:W3CDTF">2019-01-30T13:54:00Z</dcterms:modified>
</cp:coreProperties>
</file>